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5851" w14:textId="77777777" w:rsidR="00F9627A" w:rsidRPr="00F9627A" w:rsidRDefault="00F9627A" w:rsidP="003A4B6B">
      <w:pPr>
        <w:pStyle w:val="Titel"/>
      </w:pPr>
      <w:r>
        <w:t>Communiqué de presse</w:t>
      </w:r>
    </w:p>
    <w:p w14:paraId="60CDF749" w14:textId="08C2F508" w:rsidR="00F9627A" w:rsidRPr="00F9627A" w:rsidRDefault="008E0156" w:rsidP="003A4B6B">
      <w:pPr>
        <w:pStyle w:val="berschrift1"/>
      </w:pPr>
      <w:r>
        <w:t>15 octobre – Journée internationale de la canne blanche</w:t>
      </w:r>
    </w:p>
    <w:p w14:paraId="58949FE2" w14:textId="01A53B85" w:rsidR="00F9627A" w:rsidRPr="00F9627A" w:rsidRDefault="00F415FB" w:rsidP="00235D71">
      <w:pPr>
        <w:pStyle w:val="Titel"/>
        <w:spacing w:before="240" w:after="240"/>
      </w:pPr>
      <w:r>
        <w:t>Les personnes en situation de handicap visuel demandent davantage de considération de la part des personnes voyantes</w:t>
      </w:r>
    </w:p>
    <w:p w14:paraId="58C67E50" w14:textId="1BBADB34" w:rsidR="00F9627A" w:rsidRPr="00F9627A" w:rsidRDefault="00F9627A" w:rsidP="00235D71">
      <w:pPr>
        <w:pStyle w:val="berschrift3"/>
        <w:ind w:left="0" w:firstLine="0"/>
      </w:pPr>
      <w:r>
        <w:t>Berne, le 13 octobre 2022. La canne blanche et les lignes de guidage sont les principales aides à l’orientation des personnes en situation de handicap visuel. À l’occasion de la Journée de la canne blanche, les sections de la Fédération suisse des aveugles et malvoyants FSA seront présentes en divers lieux pour informer sur le quotidien des personnes utilisant une canne blanche et expliquer ce que peut faire la population pour améliorer le vivre ensemble.</w:t>
      </w:r>
    </w:p>
    <w:p w14:paraId="11C00C37" w14:textId="7FCA2D71" w:rsidR="00572FF6" w:rsidRDefault="007C15D9" w:rsidP="00572FF6">
      <w:pPr>
        <w:spacing w:after="120"/>
      </w:pPr>
      <w:r>
        <w:t>Pour les personnes aveugles et malvoyantes, s’orienter dans l’espace public relève souvent de la gageure. Des auxiliaires comme la canne blanche et les lignes de guidage tactilo-visuelles, mais aussi l’attention des personnes voyantes, sont donc d’autant plus importants pour elles. La Fédération suisse des aveugles et malvoyants FSA mise sur la campagne «Merci de laisser les lignes de guidage libres pour nous» pour demander davantage d’attention et de considération dans l’espace public:</w:t>
      </w:r>
    </w:p>
    <w:p w14:paraId="639E9E2D" w14:textId="6A782C62" w:rsidR="0085239F" w:rsidRDefault="00F9627A" w:rsidP="00572FF6">
      <w:pPr>
        <w:spacing w:after="120"/>
      </w:pPr>
      <w:r>
        <w:t xml:space="preserve">le 15 octobre, à l’occasion de la Journée de la canne blanche, les sections de la FSA iront à la rencontre de la population à Baden, Berne, Lausanne, Thoune et Wetzikon. Diverses activités permettront d’expérimenter le quotidien avec une canne blanche et de mieux comprendre les besoins des personnes concernées. «Pour que nous puissions bien vivre ensemble, la population doit faire preuve de considération, par exemple en laissant toujours libres les lignes de guidage et les trottoirs», explique Martin Abele, </w:t>
      </w:r>
      <w:bookmarkStart w:id="0" w:name="_Hlk53398053"/>
      <w:r>
        <w:t xml:space="preserve">responsable du département Défense des intérêts de la FSA. </w:t>
      </w:r>
      <w:bookmarkEnd w:id="0"/>
    </w:p>
    <w:p w14:paraId="38A704F7" w14:textId="3525A1FC" w:rsidR="006F79DB" w:rsidRDefault="00572FF6" w:rsidP="00572FF6">
      <w:pPr>
        <w:spacing w:after="120"/>
      </w:pPr>
      <w:r>
        <w:t>Nous vous sommes reconnaissants de bien vouloir faire état des actions des sections de la FSA:</w:t>
      </w:r>
    </w:p>
    <w:p w14:paraId="7FC4003B" w14:textId="6D78D775" w:rsidR="00572FF6" w:rsidRPr="007C14F5" w:rsidRDefault="00572FF6" w:rsidP="00572FF6">
      <w:pPr>
        <w:spacing w:after="120"/>
        <w:rPr>
          <w:lang w:val="de-CH"/>
        </w:rPr>
      </w:pPr>
      <w:r w:rsidRPr="007C14F5">
        <w:rPr>
          <w:lang w:val="de-CH"/>
        </w:rPr>
        <w:t>Baden, Bahnhofplatz, 10h00 – 12h00</w:t>
      </w:r>
      <w:r w:rsidR="007C14F5" w:rsidRPr="007C14F5">
        <w:rPr>
          <w:lang w:val="de-CH"/>
        </w:rPr>
        <w:t>, é</w:t>
      </w:r>
      <w:r w:rsidR="007C14F5">
        <w:rPr>
          <w:lang w:val="de-CH"/>
        </w:rPr>
        <w:t>change et sensibilisation</w:t>
      </w:r>
    </w:p>
    <w:p w14:paraId="3FB9434C" w14:textId="01D75E30" w:rsidR="00572FF6" w:rsidRDefault="001831ED" w:rsidP="00572FF6">
      <w:pPr>
        <w:spacing w:after="120"/>
        <w:rPr>
          <w:rFonts w:cs="Arial"/>
        </w:rPr>
      </w:pPr>
      <w:r>
        <w:t xml:space="preserve">Berne, place de la Gare, 9h00 – 16h00, parcours d’obstacles – </w:t>
      </w:r>
      <w:r w:rsidR="00E86A9A" w:rsidRPr="00E86A9A">
        <w:t xml:space="preserve">Traverser la ville </w:t>
      </w:r>
      <w:r w:rsidR="00CC6F11">
        <w:t>à</w:t>
      </w:r>
      <w:r w:rsidR="00E86A9A" w:rsidRPr="00E86A9A">
        <w:t xml:space="preserve"> aveugle</w:t>
      </w:r>
    </w:p>
    <w:p w14:paraId="7D339E92" w14:textId="514614DB" w:rsidR="001831ED" w:rsidRPr="00E86A9A" w:rsidRDefault="001831ED" w:rsidP="00572FF6">
      <w:pPr>
        <w:spacing w:after="120"/>
        <w:rPr>
          <w:rFonts w:cs="Arial"/>
          <w:lang w:val="fr-CH"/>
        </w:rPr>
      </w:pPr>
      <w:r w:rsidRPr="00E86A9A">
        <w:rPr>
          <w:lang w:val="fr-CH"/>
        </w:rPr>
        <w:t>Lausanne, place St-Laurent, 10h00 – 16h00</w:t>
      </w:r>
      <w:r w:rsidR="00E86A9A" w:rsidRPr="00E86A9A">
        <w:rPr>
          <w:lang w:val="fr-CH"/>
        </w:rPr>
        <w:t>, parcours de si</w:t>
      </w:r>
      <w:r w:rsidR="00E86A9A">
        <w:rPr>
          <w:lang w:val="fr-CH"/>
        </w:rPr>
        <w:t>mulation</w:t>
      </w:r>
    </w:p>
    <w:p w14:paraId="51D25EE5" w14:textId="3CCA3E1F" w:rsidR="000F691E" w:rsidRPr="00E86A9A" w:rsidRDefault="000F691E" w:rsidP="00572FF6">
      <w:pPr>
        <w:spacing w:after="120"/>
        <w:rPr>
          <w:rFonts w:cs="Arial"/>
          <w:lang w:val="fr-CH"/>
        </w:rPr>
      </w:pPr>
      <w:r w:rsidRPr="00E86A9A">
        <w:rPr>
          <w:lang w:val="fr-CH"/>
        </w:rPr>
        <w:t>Thoune, Manorplatz, 10h00 – 15h00</w:t>
      </w:r>
      <w:r w:rsidR="00E86A9A">
        <w:rPr>
          <w:lang w:val="fr-CH"/>
        </w:rPr>
        <w:t xml:space="preserve">, </w:t>
      </w:r>
      <w:r w:rsidR="00E86A9A" w:rsidRPr="00E86A9A">
        <w:rPr>
          <w:lang w:val="fr-CH"/>
        </w:rPr>
        <w:t>parcours de si</w:t>
      </w:r>
      <w:r w:rsidR="00E86A9A">
        <w:rPr>
          <w:lang w:val="fr-CH"/>
        </w:rPr>
        <w:t>mulation</w:t>
      </w:r>
    </w:p>
    <w:p w14:paraId="25ED44C7" w14:textId="0007C5BE" w:rsidR="000F691E" w:rsidRDefault="000F691E" w:rsidP="00572FF6">
      <w:pPr>
        <w:spacing w:after="120"/>
      </w:pPr>
      <w:r>
        <w:t xml:space="preserve">Wetzikon, 10h00 – 12h00, </w:t>
      </w:r>
      <w:r w:rsidR="00E86A9A" w:rsidRPr="00E86A9A">
        <w:t>Règles pour les utilisateurs d'e-scooters</w:t>
      </w:r>
    </w:p>
    <w:p w14:paraId="6FB6D2E4" w14:textId="3CC017ED" w:rsidR="00EC7147" w:rsidRDefault="00F9627A" w:rsidP="003A4B6B">
      <w:pPr>
        <w:pStyle w:val="berschrift3"/>
      </w:pPr>
      <w:r>
        <w:t>Contact:</w:t>
      </w:r>
    </w:p>
    <w:p w14:paraId="3062BB30" w14:textId="20086D0D" w:rsidR="00F80B74" w:rsidRPr="00F80B74" w:rsidRDefault="00F80B74" w:rsidP="00F80B74">
      <w:r>
        <w:t>Martin Abele, responsable du département Défense des intérêts 079-123 99 65, martin.abele@sbv-fsa.ch</w:t>
      </w:r>
    </w:p>
    <w:p w14:paraId="5FEC4E62" w14:textId="77777777" w:rsidR="00740B8B" w:rsidRPr="003A4B6B" w:rsidRDefault="005F2376" w:rsidP="009162B5">
      <w:pPr>
        <w:rPr>
          <w:sz w:val="2"/>
          <w:szCs w:val="2"/>
        </w:rPr>
      </w:pPr>
      <w:r>
        <w:rPr>
          <w:sz w:val="2"/>
        </w:rPr>
        <w:t>s</w:t>
      </w:r>
    </w:p>
    <w:sectPr w:rsidR="00740B8B" w:rsidRPr="003A4B6B" w:rsidSect="00C34727">
      <w:headerReference w:type="even" r:id="rId11"/>
      <w:headerReference w:type="default" r:id="rId12"/>
      <w:footerReference w:type="even" r:id="rId13"/>
      <w:footerReference w:type="default" r:id="rId14"/>
      <w:headerReference w:type="first" r:id="rId15"/>
      <w:footerReference w:type="first" r:id="rId16"/>
      <w:pgSz w:w="11906" w:h="16838" w:code="9"/>
      <w:pgMar w:top="2410"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8813" w14:textId="77777777" w:rsidR="00D8212E" w:rsidRDefault="00D8212E" w:rsidP="002B0B83">
      <w:r>
        <w:separator/>
      </w:r>
    </w:p>
  </w:endnote>
  <w:endnote w:type="continuationSeparator" w:id="0">
    <w:p w14:paraId="391B3C2E" w14:textId="77777777" w:rsidR="00D8212E" w:rsidRDefault="00D8212E"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B4AF" w14:textId="77777777" w:rsidR="00C965EB" w:rsidRDefault="00C965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102B00CB"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02C6655B" w14:textId="77777777" w:rsidR="00C65DD1" w:rsidRPr="00C65DD1" w:rsidRDefault="00C65DD1" w:rsidP="00C65DD1">
          <w:pPr>
            <w:jc w:val="right"/>
            <w:rPr>
              <w:b w:val="0"/>
              <w:bCs w:val="0"/>
              <w:color w:val="auto"/>
            </w:rPr>
          </w:pPr>
          <w:r w:rsidRPr="00C65DD1">
            <w:rPr>
              <w:color w:val="auto"/>
            </w:rPr>
            <w:fldChar w:fldCharType="begin"/>
          </w:r>
          <w:r w:rsidRPr="00C65DD1">
            <w:rPr>
              <w:b w:val="0"/>
              <w:color w:val="auto"/>
            </w:rPr>
            <w:instrText xml:space="preserve"> PAGE   \* MERGEFORMAT </w:instrText>
          </w:r>
          <w:r w:rsidRPr="00C65DD1">
            <w:rPr>
              <w:color w:val="auto"/>
            </w:rPr>
            <w:fldChar w:fldCharType="separate"/>
          </w:r>
          <w:r w:rsidRPr="00C65DD1">
            <w:rPr>
              <w:b w:val="0"/>
              <w:color w:val="auto"/>
            </w:rPr>
            <w:t>2</w:t>
          </w:r>
          <w:r w:rsidRPr="00C65DD1">
            <w:rPr>
              <w:color w:val="auto"/>
            </w:rPr>
            <w:fldChar w:fldCharType="end"/>
          </w:r>
          <w:r>
            <w:rPr>
              <w:b w:val="0"/>
              <w:color w:val="auto"/>
            </w:rPr>
            <w:t xml:space="preserve"> / </w:t>
          </w:r>
          <w:r w:rsidRPr="00C65DD1">
            <w:rPr>
              <w:color w:val="auto"/>
            </w:rPr>
            <w:fldChar w:fldCharType="begin"/>
          </w:r>
          <w:r w:rsidRPr="00C65DD1">
            <w:rPr>
              <w:b w:val="0"/>
              <w:color w:val="auto"/>
            </w:rPr>
            <w:instrText xml:space="preserve"> NUMPAGES   \* MERGEFORMAT </w:instrText>
          </w:r>
          <w:r w:rsidRPr="00C65DD1">
            <w:rPr>
              <w:color w:val="auto"/>
            </w:rPr>
            <w:fldChar w:fldCharType="separate"/>
          </w:r>
          <w:r w:rsidRPr="00C65DD1">
            <w:rPr>
              <w:b w:val="0"/>
              <w:color w:val="auto"/>
            </w:rPr>
            <w:t>2</w:t>
          </w:r>
          <w:r w:rsidRPr="00C65DD1">
            <w:rPr>
              <w:color w:val="auto"/>
            </w:rPr>
            <w:fldChar w:fldCharType="end"/>
          </w:r>
        </w:p>
      </w:tc>
    </w:tr>
  </w:tbl>
  <w:p w14:paraId="5CCA3015"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3381" w14:textId="77777777" w:rsidR="00192BCB" w:rsidRPr="00192BCB" w:rsidRDefault="00192BCB" w:rsidP="00192BCB">
    <w:pPr>
      <w:keepNext/>
      <w:tabs>
        <w:tab w:val="right" w:pos="9356"/>
      </w:tabs>
    </w:pPr>
    <w:r>
      <w:rPr>
        <w:noProof/>
      </w:rPr>
      <w:drawing>
        <wp:anchor distT="0" distB="0" distL="114300" distR="114300" simplePos="0" relativeHeight="251662336" behindDoc="0" locked="1" layoutInCell="1" allowOverlap="1" wp14:anchorId="016EDF8D" wp14:editId="1582D6CD">
          <wp:simplePos x="0" y="0"/>
          <wp:positionH relativeFrom="page">
            <wp:posOffset>431800</wp:posOffset>
          </wp:positionH>
          <wp:positionV relativeFrom="page">
            <wp:posOffset>9899650</wp:posOffset>
          </wp:positionV>
          <wp:extent cx="6408000" cy="367984"/>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9330" w14:textId="77777777" w:rsidR="00D8212E" w:rsidRDefault="00D8212E" w:rsidP="002B0B83">
      <w:r>
        <w:separator/>
      </w:r>
    </w:p>
  </w:footnote>
  <w:footnote w:type="continuationSeparator" w:id="0">
    <w:p w14:paraId="79B00E13" w14:textId="77777777" w:rsidR="00D8212E" w:rsidRDefault="00D8212E"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7220" w14:textId="77777777" w:rsidR="00C965EB" w:rsidRDefault="00C965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4A88" w14:textId="77777777" w:rsidR="00F21B70" w:rsidRDefault="00F21B70">
    <w:pPr>
      <w:pStyle w:val="Kopfzeile"/>
    </w:pPr>
    <w:r>
      <w:rPr>
        <w:noProof/>
      </w:rPr>
      <w:drawing>
        <wp:anchor distT="0" distB="0" distL="114300" distR="114300" simplePos="0" relativeHeight="251660288" behindDoc="0" locked="1" layoutInCell="1" allowOverlap="1" wp14:anchorId="5C4D0177" wp14:editId="113E2C71">
          <wp:simplePos x="0" y="0"/>
          <wp:positionH relativeFrom="column">
            <wp:posOffset>-485775</wp:posOffset>
          </wp:positionH>
          <wp:positionV relativeFrom="page">
            <wp:posOffset>323215</wp:posOffset>
          </wp:positionV>
          <wp:extent cx="2267585" cy="111188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AF53" w14:textId="77777777" w:rsidR="00212CF4" w:rsidRDefault="00BB365F">
    <w:pPr>
      <w:pStyle w:val="Kopfzeile"/>
    </w:pPr>
    <w:r>
      <w:rPr>
        <w:noProof/>
      </w:rPr>
      <w:drawing>
        <wp:anchor distT="0" distB="0" distL="114300" distR="114300" simplePos="0" relativeHeight="251658240" behindDoc="0" locked="1" layoutInCell="1" allowOverlap="1" wp14:anchorId="193BA858" wp14:editId="20B601C6">
          <wp:simplePos x="0" y="0"/>
          <wp:positionH relativeFrom="column">
            <wp:posOffset>-473710</wp:posOffset>
          </wp:positionH>
          <wp:positionV relativeFrom="page">
            <wp:posOffset>323850</wp:posOffset>
          </wp:positionV>
          <wp:extent cx="2268000" cy="11124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928E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3"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4"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9"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2"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3"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4"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1621230137">
    <w:abstractNumId w:val="3"/>
  </w:num>
  <w:num w:numId="2" w16cid:durableId="1385761328">
    <w:abstractNumId w:val="9"/>
  </w:num>
  <w:num w:numId="3" w16cid:durableId="1851290740">
    <w:abstractNumId w:val="15"/>
  </w:num>
  <w:num w:numId="4" w16cid:durableId="1819374564">
    <w:abstractNumId w:val="16"/>
  </w:num>
  <w:num w:numId="5" w16cid:durableId="787971491">
    <w:abstractNumId w:val="2"/>
  </w:num>
  <w:num w:numId="6" w16cid:durableId="1879312306">
    <w:abstractNumId w:val="12"/>
  </w:num>
  <w:num w:numId="7" w16cid:durableId="179928584">
    <w:abstractNumId w:val="6"/>
  </w:num>
  <w:num w:numId="8" w16cid:durableId="1974292721">
    <w:abstractNumId w:val="13"/>
  </w:num>
  <w:num w:numId="9" w16cid:durableId="102002638">
    <w:abstractNumId w:val="8"/>
  </w:num>
  <w:num w:numId="10" w16cid:durableId="133446540">
    <w:abstractNumId w:val="10"/>
  </w:num>
  <w:num w:numId="11" w16cid:durableId="674501811">
    <w:abstractNumId w:val="7"/>
  </w:num>
  <w:num w:numId="12" w16cid:durableId="292760482">
    <w:abstractNumId w:val="11"/>
  </w:num>
  <w:num w:numId="13" w16cid:durableId="9265734">
    <w:abstractNumId w:val="17"/>
  </w:num>
  <w:num w:numId="14" w16cid:durableId="273247633">
    <w:abstractNumId w:val="1"/>
  </w:num>
  <w:num w:numId="15" w16cid:durableId="1896089125">
    <w:abstractNumId w:val="4"/>
  </w:num>
  <w:num w:numId="16" w16cid:durableId="1711105036">
    <w:abstractNumId w:val="5"/>
  </w:num>
  <w:num w:numId="17" w16cid:durableId="1191644997">
    <w:abstractNumId w:val="14"/>
  </w:num>
  <w:num w:numId="18" w16cid:durableId="674914692">
    <w:abstractNumId w:val="14"/>
  </w:num>
  <w:num w:numId="19" w16cid:durableId="1377850948">
    <w:abstractNumId w:val="14"/>
  </w:num>
  <w:num w:numId="20" w16cid:durableId="313534900">
    <w:abstractNumId w:val="5"/>
  </w:num>
  <w:num w:numId="21" w16cid:durableId="19282414">
    <w:abstractNumId w:val="14"/>
  </w:num>
  <w:num w:numId="22" w16cid:durableId="1540429763">
    <w:abstractNumId w:val="14"/>
  </w:num>
  <w:num w:numId="23" w16cid:durableId="1664505547">
    <w:abstractNumId w:val="14"/>
  </w:num>
  <w:num w:numId="24" w16cid:durableId="763963112">
    <w:abstractNumId w:val="5"/>
  </w:num>
  <w:num w:numId="25" w16cid:durableId="158526077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2E"/>
    <w:rsid w:val="000004A9"/>
    <w:rsid w:val="00000996"/>
    <w:rsid w:val="00000BF5"/>
    <w:rsid w:val="000012B1"/>
    <w:rsid w:val="000013D3"/>
    <w:rsid w:val="00001908"/>
    <w:rsid w:val="00001D39"/>
    <w:rsid w:val="00002B4C"/>
    <w:rsid w:val="00010FFC"/>
    <w:rsid w:val="00013393"/>
    <w:rsid w:val="00015134"/>
    <w:rsid w:val="000152B9"/>
    <w:rsid w:val="00016B31"/>
    <w:rsid w:val="0001709C"/>
    <w:rsid w:val="00020898"/>
    <w:rsid w:val="00021312"/>
    <w:rsid w:val="000214C0"/>
    <w:rsid w:val="000216FE"/>
    <w:rsid w:val="000223A1"/>
    <w:rsid w:val="000226D4"/>
    <w:rsid w:val="000241A1"/>
    <w:rsid w:val="000248CA"/>
    <w:rsid w:val="00024D83"/>
    <w:rsid w:val="00025CDE"/>
    <w:rsid w:val="00026AD9"/>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5486"/>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1A6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1AAD"/>
    <w:rsid w:val="000D2055"/>
    <w:rsid w:val="000D36F1"/>
    <w:rsid w:val="000D51B7"/>
    <w:rsid w:val="000D5D93"/>
    <w:rsid w:val="000D636B"/>
    <w:rsid w:val="000D7A7D"/>
    <w:rsid w:val="000E0742"/>
    <w:rsid w:val="000E0F37"/>
    <w:rsid w:val="000E14D8"/>
    <w:rsid w:val="000E1E52"/>
    <w:rsid w:val="000E2BD1"/>
    <w:rsid w:val="000E4D78"/>
    <w:rsid w:val="000E7480"/>
    <w:rsid w:val="000F0594"/>
    <w:rsid w:val="000F18F1"/>
    <w:rsid w:val="000F27AB"/>
    <w:rsid w:val="000F3645"/>
    <w:rsid w:val="000F4501"/>
    <w:rsid w:val="000F4B54"/>
    <w:rsid w:val="000F4C2C"/>
    <w:rsid w:val="000F5645"/>
    <w:rsid w:val="000F572B"/>
    <w:rsid w:val="000F691E"/>
    <w:rsid w:val="000F6F3C"/>
    <w:rsid w:val="000F7D10"/>
    <w:rsid w:val="00101F48"/>
    <w:rsid w:val="00101FB2"/>
    <w:rsid w:val="001021D1"/>
    <w:rsid w:val="00102CA5"/>
    <w:rsid w:val="00104827"/>
    <w:rsid w:val="001058A4"/>
    <w:rsid w:val="00107B4F"/>
    <w:rsid w:val="001123C1"/>
    <w:rsid w:val="00113916"/>
    <w:rsid w:val="001141E7"/>
    <w:rsid w:val="0011472A"/>
    <w:rsid w:val="00114D70"/>
    <w:rsid w:val="0011742D"/>
    <w:rsid w:val="0011775F"/>
    <w:rsid w:val="0012062B"/>
    <w:rsid w:val="00120920"/>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2B3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1D7B"/>
    <w:rsid w:val="001831ED"/>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9B1"/>
    <w:rsid w:val="001D4BE6"/>
    <w:rsid w:val="001D51C8"/>
    <w:rsid w:val="001D5473"/>
    <w:rsid w:val="001D560E"/>
    <w:rsid w:val="001D5810"/>
    <w:rsid w:val="001D72B1"/>
    <w:rsid w:val="001D78D6"/>
    <w:rsid w:val="001E0A7B"/>
    <w:rsid w:val="001E3136"/>
    <w:rsid w:val="001E3491"/>
    <w:rsid w:val="001E5501"/>
    <w:rsid w:val="001E5898"/>
    <w:rsid w:val="001F0DFF"/>
    <w:rsid w:val="001F0E6B"/>
    <w:rsid w:val="001F1A8F"/>
    <w:rsid w:val="001F1CDE"/>
    <w:rsid w:val="001F26FA"/>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244"/>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172A2"/>
    <w:rsid w:val="00220242"/>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5D71"/>
    <w:rsid w:val="00236017"/>
    <w:rsid w:val="0023637F"/>
    <w:rsid w:val="00236D24"/>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27AD"/>
    <w:rsid w:val="00273932"/>
    <w:rsid w:val="002742AD"/>
    <w:rsid w:val="0027547F"/>
    <w:rsid w:val="0027564A"/>
    <w:rsid w:val="00275994"/>
    <w:rsid w:val="00276412"/>
    <w:rsid w:val="00277890"/>
    <w:rsid w:val="00280363"/>
    <w:rsid w:val="00280642"/>
    <w:rsid w:val="00280934"/>
    <w:rsid w:val="00281879"/>
    <w:rsid w:val="00281FEF"/>
    <w:rsid w:val="002828A2"/>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C7F82"/>
    <w:rsid w:val="002D0E34"/>
    <w:rsid w:val="002D15A0"/>
    <w:rsid w:val="002D1C36"/>
    <w:rsid w:val="002D3ED7"/>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1B8B"/>
    <w:rsid w:val="002F2E3D"/>
    <w:rsid w:val="002F34E3"/>
    <w:rsid w:val="002F3F17"/>
    <w:rsid w:val="002F709F"/>
    <w:rsid w:val="002F7439"/>
    <w:rsid w:val="00300228"/>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66076"/>
    <w:rsid w:val="00370454"/>
    <w:rsid w:val="00371468"/>
    <w:rsid w:val="00371DD7"/>
    <w:rsid w:val="003720A3"/>
    <w:rsid w:val="003728FC"/>
    <w:rsid w:val="003736A3"/>
    <w:rsid w:val="00373AEA"/>
    <w:rsid w:val="003754AA"/>
    <w:rsid w:val="00375F19"/>
    <w:rsid w:val="00376B7F"/>
    <w:rsid w:val="003776A1"/>
    <w:rsid w:val="00381885"/>
    <w:rsid w:val="003832CD"/>
    <w:rsid w:val="00384380"/>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4B6B"/>
    <w:rsid w:val="003A6813"/>
    <w:rsid w:val="003A73B8"/>
    <w:rsid w:val="003A7ECC"/>
    <w:rsid w:val="003B1477"/>
    <w:rsid w:val="003B1AEE"/>
    <w:rsid w:val="003B2814"/>
    <w:rsid w:val="003B53C0"/>
    <w:rsid w:val="003B7E1D"/>
    <w:rsid w:val="003B7FE4"/>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06E89"/>
    <w:rsid w:val="00411286"/>
    <w:rsid w:val="004137AF"/>
    <w:rsid w:val="00413B3E"/>
    <w:rsid w:val="004147F1"/>
    <w:rsid w:val="00415294"/>
    <w:rsid w:val="00415D83"/>
    <w:rsid w:val="00415EBD"/>
    <w:rsid w:val="0041643E"/>
    <w:rsid w:val="00416A9E"/>
    <w:rsid w:val="00417023"/>
    <w:rsid w:val="00421DC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0E3C"/>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57EE4"/>
    <w:rsid w:val="00460128"/>
    <w:rsid w:val="004612D3"/>
    <w:rsid w:val="0046201C"/>
    <w:rsid w:val="00462452"/>
    <w:rsid w:val="00462470"/>
    <w:rsid w:val="00463863"/>
    <w:rsid w:val="00465040"/>
    <w:rsid w:val="00466999"/>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0ABF"/>
    <w:rsid w:val="00491EE4"/>
    <w:rsid w:val="0049464B"/>
    <w:rsid w:val="00494C98"/>
    <w:rsid w:val="00494DB4"/>
    <w:rsid w:val="00495718"/>
    <w:rsid w:val="0049668F"/>
    <w:rsid w:val="0049719E"/>
    <w:rsid w:val="00497383"/>
    <w:rsid w:val="00497981"/>
    <w:rsid w:val="00497BC0"/>
    <w:rsid w:val="004A182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4E4"/>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06A34"/>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06E0"/>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17BD"/>
    <w:rsid w:val="00572FF6"/>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2F7"/>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745"/>
    <w:rsid w:val="005E4A0D"/>
    <w:rsid w:val="005E4E83"/>
    <w:rsid w:val="005E5654"/>
    <w:rsid w:val="005E5821"/>
    <w:rsid w:val="005E5A75"/>
    <w:rsid w:val="005E7B2B"/>
    <w:rsid w:val="005F0AC2"/>
    <w:rsid w:val="005F0F5E"/>
    <w:rsid w:val="005F1A08"/>
    <w:rsid w:val="005F1C68"/>
    <w:rsid w:val="005F2376"/>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56FD"/>
    <w:rsid w:val="00616E2E"/>
    <w:rsid w:val="00617811"/>
    <w:rsid w:val="00617BA0"/>
    <w:rsid w:val="00620FAD"/>
    <w:rsid w:val="00621E02"/>
    <w:rsid w:val="006222FE"/>
    <w:rsid w:val="00623A24"/>
    <w:rsid w:val="00624702"/>
    <w:rsid w:val="006251F3"/>
    <w:rsid w:val="00625E1B"/>
    <w:rsid w:val="00626415"/>
    <w:rsid w:val="00627534"/>
    <w:rsid w:val="00627A36"/>
    <w:rsid w:val="00630394"/>
    <w:rsid w:val="00630AE5"/>
    <w:rsid w:val="00631204"/>
    <w:rsid w:val="00631364"/>
    <w:rsid w:val="0063148E"/>
    <w:rsid w:val="00632711"/>
    <w:rsid w:val="00635220"/>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AED"/>
    <w:rsid w:val="00670B03"/>
    <w:rsid w:val="0067196F"/>
    <w:rsid w:val="00672F34"/>
    <w:rsid w:val="00672F50"/>
    <w:rsid w:val="00673A91"/>
    <w:rsid w:val="00674872"/>
    <w:rsid w:val="006814F0"/>
    <w:rsid w:val="00681D63"/>
    <w:rsid w:val="0068341F"/>
    <w:rsid w:val="00684CA9"/>
    <w:rsid w:val="006859ED"/>
    <w:rsid w:val="006902BC"/>
    <w:rsid w:val="006923E2"/>
    <w:rsid w:val="00692FF1"/>
    <w:rsid w:val="006939EA"/>
    <w:rsid w:val="00694089"/>
    <w:rsid w:val="00694CF1"/>
    <w:rsid w:val="00694F79"/>
    <w:rsid w:val="00695506"/>
    <w:rsid w:val="00696A5D"/>
    <w:rsid w:val="00696CAA"/>
    <w:rsid w:val="00697218"/>
    <w:rsid w:val="006A1008"/>
    <w:rsid w:val="006A23DD"/>
    <w:rsid w:val="006A262D"/>
    <w:rsid w:val="006A3A38"/>
    <w:rsid w:val="006A60C2"/>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2D0B"/>
    <w:rsid w:val="006C4CBF"/>
    <w:rsid w:val="006C72E2"/>
    <w:rsid w:val="006D1108"/>
    <w:rsid w:val="006D3058"/>
    <w:rsid w:val="006D4BD8"/>
    <w:rsid w:val="006D4DC8"/>
    <w:rsid w:val="006D534E"/>
    <w:rsid w:val="006D6458"/>
    <w:rsid w:val="006D68CA"/>
    <w:rsid w:val="006D6996"/>
    <w:rsid w:val="006D73A6"/>
    <w:rsid w:val="006E0517"/>
    <w:rsid w:val="006E1714"/>
    <w:rsid w:val="006E196B"/>
    <w:rsid w:val="006E33D5"/>
    <w:rsid w:val="006E4575"/>
    <w:rsid w:val="006F1A37"/>
    <w:rsid w:val="006F1C7F"/>
    <w:rsid w:val="006F1FBA"/>
    <w:rsid w:val="006F3FE8"/>
    <w:rsid w:val="006F5DF8"/>
    <w:rsid w:val="006F6569"/>
    <w:rsid w:val="006F6FD7"/>
    <w:rsid w:val="006F79DB"/>
    <w:rsid w:val="00701152"/>
    <w:rsid w:val="0070210E"/>
    <w:rsid w:val="00702F21"/>
    <w:rsid w:val="007031E7"/>
    <w:rsid w:val="00703796"/>
    <w:rsid w:val="007076A2"/>
    <w:rsid w:val="0071033B"/>
    <w:rsid w:val="007104B3"/>
    <w:rsid w:val="0071081C"/>
    <w:rsid w:val="00710A0F"/>
    <w:rsid w:val="0071175F"/>
    <w:rsid w:val="00712A2E"/>
    <w:rsid w:val="00713A2A"/>
    <w:rsid w:val="00714C62"/>
    <w:rsid w:val="00717FF7"/>
    <w:rsid w:val="00720AF7"/>
    <w:rsid w:val="00721F83"/>
    <w:rsid w:val="0072254A"/>
    <w:rsid w:val="00722CF9"/>
    <w:rsid w:val="00722F5C"/>
    <w:rsid w:val="00722FBE"/>
    <w:rsid w:val="00724F49"/>
    <w:rsid w:val="007250B8"/>
    <w:rsid w:val="00726B4F"/>
    <w:rsid w:val="007305B5"/>
    <w:rsid w:val="00730A6B"/>
    <w:rsid w:val="00730C74"/>
    <w:rsid w:val="0073249A"/>
    <w:rsid w:val="00735739"/>
    <w:rsid w:val="0073575C"/>
    <w:rsid w:val="0073647B"/>
    <w:rsid w:val="00737198"/>
    <w:rsid w:val="007374AC"/>
    <w:rsid w:val="007408E5"/>
    <w:rsid w:val="00740B8B"/>
    <w:rsid w:val="0074123A"/>
    <w:rsid w:val="0074276D"/>
    <w:rsid w:val="00742D0B"/>
    <w:rsid w:val="00742DCD"/>
    <w:rsid w:val="007439FD"/>
    <w:rsid w:val="00744BCB"/>
    <w:rsid w:val="00747579"/>
    <w:rsid w:val="00751153"/>
    <w:rsid w:val="00751767"/>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4F0C"/>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374"/>
    <w:rsid w:val="00786545"/>
    <w:rsid w:val="007865D9"/>
    <w:rsid w:val="007872D6"/>
    <w:rsid w:val="00787D76"/>
    <w:rsid w:val="0079082E"/>
    <w:rsid w:val="00792AA0"/>
    <w:rsid w:val="0079370D"/>
    <w:rsid w:val="00793C62"/>
    <w:rsid w:val="00795017"/>
    <w:rsid w:val="0079524F"/>
    <w:rsid w:val="00796133"/>
    <w:rsid w:val="00797707"/>
    <w:rsid w:val="00797F27"/>
    <w:rsid w:val="007A104D"/>
    <w:rsid w:val="007A3545"/>
    <w:rsid w:val="007A3999"/>
    <w:rsid w:val="007A5229"/>
    <w:rsid w:val="007B12AC"/>
    <w:rsid w:val="007B3159"/>
    <w:rsid w:val="007B3380"/>
    <w:rsid w:val="007B3426"/>
    <w:rsid w:val="007B4200"/>
    <w:rsid w:val="007B4C1A"/>
    <w:rsid w:val="007B4E6A"/>
    <w:rsid w:val="007B76E1"/>
    <w:rsid w:val="007C14F5"/>
    <w:rsid w:val="007C15D9"/>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AA6"/>
    <w:rsid w:val="007E3F11"/>
    <w:rsid w:val="007E61AC"/>
    <w:rsid w:val="007E6355"/>
    <w:rsid w:val="007E6444"/>
    <w:rsid w:val="007E6993"/>
    <w:rsid w:val="007E7928"/>
    <w:rsid w:val="007E7F50"/>
    <w:rsid w:val="007F26CC"/>
    <w:rsid w:val="007F2D63"/>
    <w:rsid w:val="007F30A1"/>
    <w:rsid w:val="007F3351"/>
    <w:rsid w:val="007F47D1"/>
    <w:rsid w:val="007F4E93"/>
    <w:rsid w:val="007F6CF6"/>
    <w:rsid w:val="008001F0"/>
    <w:rsid w:val="00800433"/>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68F0"/>
    <w:rsid w:val="00832032"/>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39F"/>
    <w:rsid w:val="00852858"/>
    <w:rsid w:val="0085315A"/>
    <w:rsid w:val="008533D1"/>
    <w:rsid w:val="0085455B"/>
    <w:rsid w:val="008561FE"/>
    <w:rsid w:val="008613C0"/>
    <w:rsid w:val="00862234"/>
    <w:rsid w:val="00863F55"/>
    <w:rsid w:val="008640B8"/>
    <w:rsid w:val="00864424"/>
    <w:rsid w:val="008650D6"/>
    <w:rsid w:val="00873FFC"/>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975FB"/>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0156"/>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50B4"/>
    <w:rsid w:val="00906F58"/>
    <w:rsid w:val="00914FDA"/>
    <w:rsid w:val="00915FA1"/>
    <w:rsid w:val="009162B5"/>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0CE0"/>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060"/>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6239"/>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13B"/>
    <w:rsid w:val="009E32CE"/>
    <w:rsid w:val="009E435D"/>
    <w:rsid w:val="009E57D8"/>
    <w:rsid w:val="009E73BB"/>
    <w:rsid w:val="009E7F8A"/>
    <w:rsid w:val="009F1703"/>
    <w:rsid w:val="009F21A3"/>
    <w:rsid w:val="009F37DE"/>
    <w:rsid w:val="009F676D"/>
    <w:rsid w:val="009F6799"/>
    <w:rsid w:val="009F72A4"/>
    <w:rsid w:val="009F7A5F"/>
    <w:rsid w:val="00A02662"/>
    <w:rsid w:val="00A02CDC"/>
    <w:rsid w:val="00A02F8D"/>
    <w:rsid w:val="00A0446D"/>
    <w:rsid w:val="00A05635"/>
    <w:rsid w:val="00A06B70"/>
    <w:rsid w:val="00A06E74"/>
    <w:rsid w:val="00A115F9"/>
    <w:rsid w:val="00A14486"/>
    <w:rsid w:val="00A1462D"/>
    <w:rsid w:val="00A149C6"/>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36BD"/>
    <w:rsid w:val="00A345DF"/>
    <w:rsid w:val="00A41B99"/>
    <w:rsid w:val="00A45311"/>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E6DD4"/>
    <w:rsid w:val="00AF1FCD"/>
    <w:rsid w:val="00AF2977"/>
    <w:rsid w:val="00AF2E95"/>
    <w:rsid w:val="00AF31E3"/>
    <w:rsid w:val="00AF3715"/>
    <w:rsid w:val="00AF5B3B"/>
    <w:rsid w:val="00AF6227"/>
    <w:rsid w:val="00B043F6"/>
    <w:rsid w:val="00B120DC"/>
    <w:rsid w:val="00B123A1"/>
    <w:rsid w:val="00B12621"/>
    <w:rsid w:val="00B131E2"/>
    <w:rsid w:val="00B1442F"/>
    <w:rsid w:val="00B147ED"/>
    <w:rsid w:val="00B14822"/>
    <w:rsid w:val="00B14DAA"/>
    <w:rsid w:val="00B1631C"/>
    <w:rsid w:val="00B16C10"/>
    <w:rsid w:val="00B17241"/>
    <w:rsid w:val="00B22E78"/>
    <w:rsid w:val="00B23BA8"/>
    <w:rsid w:val="00B252E9"/>
    <w:rsid w:val="00B27366"/>
    <w:rsid w:val="00B300C6"/>
    <w:rsid w:val="00B30C3C"/>
    <w:rsid w:val="00B31A08"/>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5F54"/>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46B9"/>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241"/>
    <w:rsid w:val="00BB6516"/>
    <w:rsid w:val="00BB65BA"/>
    <w:rsid w:val="00BB74DE"/>
    <w:rsid w:val="00BC0367"/>
    <w:rsid w:val="00BC0682"/>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2983"/>
    <w:rsid w:val="00C2356B"/>
    <w:rsid w:val="00C23803"/>
    <w:rsid w:val="00C24DED"/>
    <w:rsid w:val="00C250A0"/>
    <w:rsid w:val="00C25F9E"/>
    <w:rsid w:val="00C26035"/>
    <w:rsid w:val="00C26D82"/>
    <w:rsid w:val="00C31D0A"/>
    <w:rsid w:val="00C34727"/>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4E30"/>
    <w:rsid w:val="00C553F9"/>
    <w:rsid w:val="00C56835"/>
    <w:rsid w:val="00C57815"/>
    <w:rsid w:val="00C57A22"/>
    <w:rsid w:val="00C61F45"/>
    <w:rsid w:val="00C6268F"/>
    <w:rsid w:val="00C64D90"/>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2F92"/>
    <w:rsid w:val="00C87841"/>
    <w:rsid w:val="00C90BD6"/>
    <w:rsid w:val="00C92A77"/>
    <w:rsid w:val="00C965EB"/>
    <w:rsid w:val="00C96EE2"/>
    <w:rsid w:val="00C97067"/>
    <w:rsid w:val="00CA02B3"/>
    <w:rsid w:val="00CA142E"/>
    <w:rsid w:val="00CA166B"/>
    <w:rsid w:val="00CA25B8"/>
    <w:rsid w:val="00CA27CC"/>
    <w:rsid w:val="00CA2FB6"/>
    <w:rsid w:val="00CA5016"/>
    <w:rsid w:val="00CA5575"/>
    <w:rsid w:val="00CA6B65"/>
    <w:rsid w:val="00CA74C0"/>
    <w:rsid w:val="00CA7C32"/>
    <w:rsid w:val="00CA7C53"/>
    <w:rsid w:val="00CA7D96"/>
    <w:rsid w:val="00CA7E21"/>
    <w:rsid w:val="00CB0D36"/>
    <w:rsid w:val="00CB0E11"/>
    <w:rsid w:val="00CB19E2"/>
    <w:rsid w:val="00CB4C16"/>
    <w:rsid w:val="00CB6E59"/>
    <w:rsid w:val="00CB73F0"/>
    <w:rsid w:val="00CC0C39"/>
    <w:rsid w:val="00CC1DC3"/>
    <w:rsid w:val="00CC2316"/>
    <w:rsid w:val="00CC272E"/>
    <w:rsid w:val="00CC4171"/>
    <w:rsid w:val="00CC54E4"/>
    <w:rsid w:val="00CC6F11"/>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01"/>
    <w:rsid w:val="00D3627D"/>
    <w:rsid w:val="00D40B32"/>
    <w:rsid w:val="00D415A7"/>
    <w:rsid w:val="00D41832"/>
    <w:rsid w:val="00D41911"/>
    <w:rsid w:val="00D42BE8"/>
    <w:rsid w:val="00D443FE"/>
    <w:rsid w:val="00D44422"/>
    <w:rsid w:val="00D45529"/>
    <w:rsid w:val="00D45D0E"/>
    <w:rsid w:val="00D47842"/>
    <w:rsid w:val="00D5032D"/>
    <w:rsid w:val="00D5059B"/>
    <w:rsid w:val="00D525A4"/>
    <w:rsid w:val="00D5298C"/>
    <w:rsid w:val="00D52F37"/>
    <w:rsid w:val="00D568ED"/>
    <w:rsid w:val="00D56A90"/>
    <w:rsid w:val="00D579D4"/>
    <w:rsid w:val="00D61D6B"/>
    <w:rsid w:val="00D62C2F"/>
    <w:rsid w:val="00D63224"/>
    <w:rsid w:val="00D63BD7"/>
    <w:rsid w:val="00D653A9"/>
    <w:rsid w:val="00D671D8"/>
    <w:rsid w:val="00D6771E"/>
    <w:rsid w:val="00D677B6"/>
    <w:rsid w:val="00D70185"/>
    <w:rsid w:val="00D701DE"/>
    <w:rsid w:val="00D719FD"/>
    <w:rsid w:val="00D72450"/>
    <w:rsid w:val="00D72EFD"/>
    <w:rsid w:val="00D73E12"/>
    <w:rsid w:val="00D748A6"/>
    <w:rsid w:val="00D764A1"/>
    <w:rsid w:val="00D76C72"/>
    <w:rsid w:val="00D818D1"/>
    <w:rsid w:val="00D8212E"/>
    <w:rsid w:val="00D83D73"/>
    <w:rsid w:val="00D83DA7"/>
    <w:rsid w:val="00D8545B"/>
    <w:rsid w:val="00D8608C"/>
    <w:rsid w:val="00D86AA1"/>
    <w:rsid w:val="00D87784"/>
    <w:rsid w:val="00D91305"/>
    <w:rsid w:val="00D91F49"/>
    <w:rsid w:val="00D9257A"/>
    <w:rsid w:val="00D9271B"/>
    <w:rsid w:val="00D92D1A"/>
    <w:rsid w:val="00D93236"/>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0B2"/>
    <w:rsid w:val="00DD2E6F"/>
    <w:rsid w:val="00DD3136"/>
    <w:rsid w:val="00DD3658"/>
    <w:rsid w:val="00DD3C64"/>
    <w:rsid w:val="00DD534A"/>
    <w:rsid w:val="00DD53EF"/>
    <w:rsid w:val="00DD5EC3"/>
    <w:rsid w:val="00DD6601"/>
    <w:rsid w:val="00DD76ED"/>
    <w:rsid w:val="00DD77B0"/>
    <w:rsid w:val="00DE0359"/>
    <w:rsid w:val="00DE113D"/>
    <w:rsid w:val="00DE2616"/>
    <w:rsid w:val="00DE2BAD"/>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65E1"/>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2336"/>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6B5B"/>
    <w:rsid w:val="00E5737B"/>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86A9A"/>
    <w:rsid w:val="00E90639"/>
    <w:rsid w:val="00E93349"/>
    <w:rsid w:val="00E939EA"/>
    <w:rsid w:val="00E954E8"/>
    <w:rsid w:val="00E95E12"/>
    <w:rsid w:val="00E96F28"/>
    <w:rsid w:val="00EA0782"/>
    <w:rsid w:val="00EA08AD"/>
    <w:rsid w:val="00EA0C9D"/>
    <w:rsid w:val="00EA12FF"/>
    <w:rsid w:val="00EA1498"/>
    <w:rsid w:val="00EA358E"/>
    <w:rsid w:val="00EA46DD"/>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147"/>
    <w:rsid w:val="00EC760E"/>
    <w:rsid w:val="00EC7B7B"/>
    <w:rsid w:val="00EC7F21"/>
    <w:rsid w:val="00ED0CAA"/>
    <w:rsid w:val="00ED1752"/>
    <w:rsid w:val="00ED176D"/>
    <w:rsid w:val="00ED2B10"/>
    <w:rsid w:val="00ED32D8"/>
    <w:rsid w:val="00ED3431"/>
    <w:rsid w:val="00ED4BCF"/>
    <w:rsid w:val="00ED5196"/>
    <w:rsid w:val="00ED5DD7"/>
    <w:rsid w:val="00ED60F5"/>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3613"/>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278A0"/>
    <w:rsid w:val="00F30459"/>
    <w:rsid w:val="00F324B2"/>
    <w:rsid w:val="00F3303B"/>
    <w:rsid w:val="00F33A2B"/>
    <w:rsid w:val="00F3434E"/>
    <w:rsid w:val="00F34D5B"/>
    <w:rsid w:val="00F35338"/>
    <w:rsid w:val="00F353D0"/>
    <w:rsid w:val="00F356A8"/>
    <w:rsid w:val="00F35B6B"/>
    <w:rsid w:val="00F412AE"/>
    <w:rsid w:val="00F415FB"/>
    <w:rsid w:val="00F428DF"/>
    <w:rsid w:val="00F42ADB"/>
    <w:rsid w:val="00F430E9"/>
    <w:rsid w:val="00F43335"/>
    <w:rsid w:val="00F43B86"/>
    <w:rsid w:val="00F45D24"/>
    <w:rsid w:val="00F47CF9"/>
    <w:rsid w:val="00F509DA"/>
    <w:rsid w:val="00F50FF4"/>
    <w:rsid w:val="00F52713"/>
    <w:rsid w:val="00F55526"/>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0B74"/>
    <w:rsid w:val="00F81125"/>
    <w:rsid w:val="00F82C43"/>
    <w:rsid w:val="00F833D2"/>
    <w:rsid w:val="00F84507"/>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27A"/>
    <w:rsid w:val="00F9667A"/>
    <w:rsid w:val="00F97C86"/>
    <w:rsid w:val="00FA035A"/>
    <w:rsid w:val="00FA04B9"/>
    <w:rsid w:val="00FA0688"/>
    <w:rsid w:val="00FA2734"/>
    <w:rsid w:val="00FA287C"/>
    <w:rsid w:val="00FA34CB"/>
    <w:rsid w:val="00FA7FC7"/>
    <w:rsid w:val="00FB05B8"/>
    <w:rsid w:val="00FB0D22"/>
    <w:rsid w:val="00FB2701"/>
    <w:rsid w:val="00FB2F05"/>
    <w:rsid w:val="00FB3BB0"/>
    <w:rsid w:val="00FB487C"/>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6B6"/>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7774140"/>
  <w15:chartTrackingRefBased/>
  <w15:docId w15:val="{923E92CA-3B7C-4DE0-9136-6327F702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fr-FR"/>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fr-FR"/>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fr-FR"/>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fr-FR"/>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fr-FR"/>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fr-FR"/>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fr-FR"/>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fr-FR"/>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fr-FR"/>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fr-FR"/>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fr-FR"/>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fr-FR"/>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fr-FR"/>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fr-FR"/>
    </w:rPr>
  </w:style>
  <w:style w:type="character" w:styleId="Endnotenzeichen">
    <w:name w:val="endnote reference"/>
    <w:basedOn w:val="Absatz-Standardschriftart"/>
    <w:uiPriority w:val="99"/>
    <w:semiHidden/>
    <w:unhideWhenUsed/>
    <w:rsid w:val="00940135"/>
    <w:rPr>
      <w:noProof w:val="0"/>
      <w:vertAlign w:val="superscript"/>
      <w:lang w:val="fr-FR"/>
    </w:rPr>
  </w:style>
  <w:style w:type="character" w:styleId="Fett">
    <w:name w:val="Strong"/>
    <w:basedOn w:val="Absatz-Standardschriftart"/>
    <w:uiPriority w:val="5"/>
    <w:semiHidden/>
    <w:rsid w:val="00940135"/>
    <w:rPr>
      <w:b/>
      <w:bCs/>
      <w:noProof w:val="0"/>
      <w:lang w:val="fr-FR"/>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fr-FR"/>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fr-FR"/>
    </w:rPr>
  </w:style>
  <w:style w:type="character" w:styleId="Funotenzeichen">
    <w:name w:val="footnote reference"/>
    <w:basedOn w:val="Absatz-Standardschriftart"/>
    <w:uiPriority w:val="44"/>
    <w:semiHidden/>
    <w:rsid w:val="00940135"/>
    <w:rPr>
      <w:noProof w:val="0"/>
      <w:color w:val="auto"/>
      <w:vertAlign w:val="superscript"/>
      <w:lang w:val="fr-FR"/>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fr-FR"/>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fr-FR"/>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fr-FR"/>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fr-FR"/>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fr-FR"/>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fr-FR"/>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fr-FR"/>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fr-FR"/>
    </w:rPr>
  </w:style>
  <w:style w:type="character" w:styleId="Hyperlink">
    <w:name w:val="Hyperlink"/>
    <w:basedOn w:val="Absatz-Standardschriftart"/>
    <w:uiPriority w:val="99"/>
    <w:semiHidden/>
    <w:rsid w:val="006B292F"/>
    <w:rPr>
      <w:noProof w:val="0"/>
      <w:color w:val="0018A8"/>
      <w:u w:val="single"/>
      <w:lang w:val="fr-FR"/>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fr-FR"/>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fr-FR"/>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fr-FR"/>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fr-FR"/>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fr-FR"/>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fr-FR"/>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fr-FR"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fr-FR"/>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fr-FR"/>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fr-FR"/>
    </w:rPr>
  </w:style>
  <w:style w:type="character" w:styleId="Platzhaltertext">
    <w:name w:val="Placeholder Text"/>
    <w:basedOn w:val="Absatz-Standardschriftart"/>
    <w:uiPriority w:val="99"/>
    <w:semiHidden/>
    <w:rsid w:val="00940135"/>
    <w:rPr>
      <w:noProof w:val="0"/>
      <w:color w:val="808080"/>
      <w:lang w:val="fr-FR"/>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fr-FR"/>
    </w:rPr>
  </w:style>
  <w:style w:type="character" w:styleId="SchwacherVerweis">
    <w:name w:val="Subtle Reference"/>
    <w:basedOn w:val="Absatz-Standardschriftart"/>
    <w:uiPriority w:val="31"/>
    <w:semiHidden/>
    <w:rsid w:val="00940135"/>
    <w:rPr>
      <w:smallCaps/>
      <w:noProof w:val="0"/>
      <w:color w:val="5AC800" w:themeColor="accent2"/>
      <w:u w:val="single"/>
      <w:lang w:val="fr-FR"/>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fr-FR"/>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fr-FR"/>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fr-FR"/>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fr-FR"/>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fr-FR"/>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fr-FR"/>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fr-FR"/>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fr-FR"/>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fr-FR"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fr-FR"/>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fr-FR"/>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fr-FR"/>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fr-FR"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D8212E"/>
    <w:rPr>
      <w:b/>
      <w:bCs/>
      <w:i/>
      <w:iCs/>
      <w:noProof w:val="0"/>
      <w:spacing w:val="5"/>
      <w:lang w:val="fr-FR"/>
    </w:rPr>
  </w:style>
  <w:style w:type="table" w:styleId="DunkleListe">
    <w:name w:val="Dark List"/>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D8212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8212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8212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8212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D8212E"/>
    <w:rPr>
      <w:noProof w:val="0"/>
      <w:color w:val="2B579A"/>
      <w:shd w:val="clear" w:color="auto" w:fill="E1DFDD"/>
      <w:lang w:val="fr-FR"/>
    </w:rPr>
  </w:style>
  <w:style w:type="table" w:styleId="FarbigeListe">
    <w:name w:val="Colorful List"/>
    <w:basedOn w:val="NormaleTabelle"/>
    <w:uiPriority w:val="72"/>
    <w:semiHidden/>
    <w:unhideWhenUsed/>
    <w:rsid w:val="00D8212E"/>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8212E"/>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D8212E"/>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D8212E"/>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D8212E"/>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D8212E"/>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D8212E"/>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D8212E"/>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8212E"/>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8212E"/>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8212E"/>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D8212E"/>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8212E"/>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8212E"/>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D8212E"/>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8212E"/>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8212E"/>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8212E"/>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8212E"/>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8212E"/>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8212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8212E"/>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D8212E"/>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D8212E"/>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D8212E"/>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D8212E"/>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D8212E"/>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8212E"/>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D8212E"/>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D8212E"/>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D8212E"/>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D8212E"/>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D8212E"/>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8212E"/>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D8212E"/>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D8212E"/>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D8212E"/>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D8212E"/>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D8212E"/>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8212E"/>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D8212E"/>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D8212E"/>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D8212E"/>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D8212E"/>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D8212E"/>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8212E"/>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D8212E"/>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D8212E"/>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D8212E"/>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D8212E"/>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D8212E"/>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D8212E"/>
    <w:rPr>
      <w:noProof w:val="0"/>
      <w:color w:val="2B579A"/>
      <w:shd w:val="clear" w:color="auto" w:fill="E1DFDD"/>
      <w:lang w:val="fr-FR"/>
    </w:rPr>
  </w:style>
  <w:style w:type="table" w:styleId="HelleListe">
    <w:name w:val="Light List"/>
    <w:basedOn w:val="NormaleTabelle"/>
    <w:uiPriority w:val="61"/>
    <w:semiHidden/>
    <w:unhideWhenUsed/>
    <w:rsid w:val="00D8212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8212E"/>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D8212E"/>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D8212E"/>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D8212E"/>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D8212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8212E"/>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D8212E"/>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D8212E"/>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D8212E"/>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D8212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8212E"/>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D8212E"/>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D8212E"/>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D8212E"/>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D8212E"/>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D8212E"/>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D8212E"/>
    <w:rPr>
      <w:noProof w:val="0"/>
      <w:lang w:val="fr-FR"/>
    </w:rPr>
  </w:style>
  <w:style w:type="character" w:styleId="HTMLBeispiel">
    <w:name w:val="HTML Sample"/>
    <w:basedOn w:val="Absatz-Standardschriftart"/>
    <w:uiPriority w:val="99"/>
    <w:semiHidden/>
    <w:unhideWhenUsed/>
    <w:rsid w:val="00D8212E"/>
    <w:rPr>
      <w:rFonts w:ascii="Consolas" w:hAnsi="Consolas"/>
      <w:noProof w:val="0"/>
      <w:sz w:val="24"/>
      <w:szCs w:val="24"/>
      <w:lang w:val="fr-FR"/>
    </w:rPr>
  </w:style>
  <w:style w:type="character" w:styleId="HTMLCode">
    <w:name w:val="HTML Code"/>
    <w:basedOn w:val="Absatz-Standardschriftart"/>
    <w:uiPriority w:val="99"/>
    <w:semiHidden/>
    <w:unhideWhenUsed/>
    <w:rsid w:val="00D8212E"/>
    <w:rPr>
      <w:rFonts w:ascii="Consolas" w:hAnsi="Consolas"/>
      <w:noProof w:val="0"/>
      <w:sz w:val="20"/>
      <w:szCs w:val="20"/>
      <w:lang w:val="fr-FR"/>
    </w:rPr>
  </w:style>
  <w:style w:type="character" w:styleId="HTMLDefinition">
    <w:name w:val="HTML Definition"/>
    <w:basedOn w:val="Absatz-Standardschriftart"/>
    <w:uiPriority w:val="99"/>
    <w:semiHidden/>
    <w:unhideWhenUsed/>
    <w:rsid w:val="00D8212E"/>
    <w:rPr>
      <w:i/>
      <w:iCs/>
      <w:noProof w:val="0"/>
      <w:lang w:val="fr-FR"/>
    </w:rPr>
  </w:style>
  <w:style w:type="character" w:styleId="HTMLSchreibmaschine">
    <w:name w:val="HTML Typewriter"/>
    <w:basedOn w:val="Absatz-Standardschriftart"/>
    <w:uiPriority w:val="99"/>
    <w:semiHidden/>
    <w:unhideWhenUsed/>
    <w:rsid w:val="00D8212E"/>
    <w:rPr>
      <w:rFonts w:ascii="Consolas" w:hAnsi="Consolas"/>
      <w:noProof w:val="0"/>
      <w:sz w:val="20"/>
      <w:szCs w:val="20"/>
      <w:lang w:val="fr-FR"/>
    </w:rPr>
  </w:style>
  <w:style w:type="character" w:styleId="HTMLTastatur">
    <w:name w:val="HTML Keyboard"/>
    <w:basedOn w:val="Absatz-Standardschriftart"/>
    <w:uiPriority w:val="99"/>
    <w:semiHidden/>
    <w:unhideWhenUsed/>
    <w:rsid w:val="00D8212E"/>
    <w:rPr>
      <w:rFonts w:ascii="Consolas" w:hAnsi="Consolas"/>
      <w:noProof w:val="0"/>
      <w:sz w:val="20"/>
      <w:szCs w:val="20"/>
      <w:lang w:val="fr-FR"/>
    </w:rPr>
  </w:style>
  <w:style w:type="character" w:styleId="HTMLVariable">
    <w:name w:val="HTML Variable"/>
    <w:basedOn w:val="Absatz-Standardschriftart"/>
    <w:uiPriority w:val="99"/>
    <w:semiHidden/>
    <w:unhideWhenUsed/>
    <w:rsid w:val="00D8212E"/>
    <w:rPr>
      <w:i/>
      <w:iCs/>
      <w:noProof w:val="0"/>
      <w:lang w:val="fr-FR"/>
    </w:rPr>
  </w:style>
  <w:style w:type="character" w:styleId="HTMLZitat">
    <w:name w:val="HTML Cite"/>
    <w:basedOn w:val="Absatz-Standardschriftart"/>
    <w:uiPriority w:val="99"/>
    <w:semiHidden/>
    <w:unhideWhenUsed/>
    <w:rsid w:val="00D8212E"/>
    <w:rPr>
      <w:i/>
      <w:iCs/>
      <w:noProof w:val="0"/>
      <w:lang w:val="fr-FR"/>
    </w:rPr>
  </w:style>
  <w:style w:type="character" w:styleId="SmartHyperlink">
    <w:name w:val="Smart Hyperlink"/>
    <w:basedOn w:val="Absatz-Standardschriftart"/>
    <w:uiPriority w:val="99"/>
    <w:semiHidden/>
    <w:unhideWhenUsed/>
    <w:rsid w:val="00D8212E"/>
    <w:rPr>
      <w:noProof w:val="0"/>
      <w:u w:val="dotted"/>
      <w:lang w:val="fr-FR"/>
    </w:rPr>
  </w:style>
  <w:style w:type="character" w:styleId="Kommentarzeichen">
    <w:name w:val="annotation reference"/>
    <w:basedOn w:val="Absatz-Standardschriftart"/>
    <w:uiPriority w:val="99"/>
    <w:semiHidden/>
    <w:unhideWhenUsed/>
    <w:rsid w:val="00D8212E"/>
    <w:rPr>
      <w:noProof w:val="0"/>
      <w:sz w:val="16"/>
      <w:szCs w:val="16"/>
      <w:lang w:val="fr-FR"/>
    </w:rPr>
  </w:style>
  <w:style w:type="table" w:styleId="Listentabelle1hellAkzent1">
    <w:name w:val="List Table 1 Light Accent 1"/>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D8212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8212E"/>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D8212E"/>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D8212E"/>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D8212E"/>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D8212E"/>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D8212E"/>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D8212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8212E"/>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D8212E"/>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D8212E"/>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D8212E"/>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D8212E"/>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D8212E"/>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8212E"/>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D8212E"/>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D8212E"/>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D8212E"/>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D8212E"/>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D8212E"/>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D8212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8212E"/>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8212E"/>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8212E"/>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8212E"/>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8212E"/>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8212E"/>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8212E"/>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8212E"/>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D8212E"/>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D8212E"/>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D8212E"/>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D8212E"/>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D8212E"/>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D8212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8212E"/>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8212E"/>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8212E"/>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8212E"/>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8212E"/>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8212E"/>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D8212E"/>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8212E"/>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D8212E"/>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D8212E"/>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D8212E"/>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D8212E"/>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D8212E"/>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8212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8212E"/>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8212E"/>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8212E"/>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8212E"/>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8212E"/>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8212E"/>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D8212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8212E"/>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D8212E"/>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D8212E"/>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D8212E"/>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D8212E"/>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D8212E"/>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D8212E"/>
    <w:rPr>
      <w:noProof w:val="0"/>
      <w:lang w:val="fr-FR"/>
    </w:rPr>
  </w:style>
  <w:style w:type="character" w:customStyle="1" w:styleId="SmartLink1">
    <w:name w:val="SmartLink1"/>
    <w:basedOn w:val="Absatz-Standardschriftart"/>
    <w:uiPriority w:val="99"/>
    <w:semiHidden/>
    <w:unhideWhenUsed/>
    <w:rsid w:val="00D8212E"/>
    <w:rPr>
      <w:noProof w:val="0"/>
      <w:color w:val="0000FF"/>
      <w:u w:val="single"/>
      <w:shd w:val="clear" w:color="auto" w:fill="F3F2F1"/>
      <w:lang w:val="fr-FR"/>
    </w:rPr>
  </w:style>
  <w:style w:type="table" w:styleId="Tabelle3D-Effekt1">
    <w:name w:val="Table 3D effects 1"/>
    <w:basedOn w:val="NormaleTabelle"/>
    <w:uiPriority w:val="99"/>
    <w:semiHidden/>
    <w:unhideWhenUsed/>
    <w:rsid w:val="00D8212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8212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8212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D821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D8212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821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D8212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821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8212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8212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D8212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8212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821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8212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821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821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8212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8212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8212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821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821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D8212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D8212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8212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8212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8212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8212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D8212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8212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8212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8212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8212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D821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821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D8212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8212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8212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419979755">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einer\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1B7CF-C0DD-4FAF-AFEC-4BF673143AB8}">
  <ds:schemaRefs>
    <ds:schemaRef ds:uri="http://schemas.microsoft.com/office/2006/documentManagement/types"/>
    <ds:schemaRef ds:uri="http://schemas.openxmlformats.org/package/2006/metadata/core-properties"/>
    <ds:schemaRef ds:uri="94b723a6-d5b5-485a-979f-c3950a25a923"/>
    <ds:schemaRef ds:uri="http://purl.org/dc/elements/1.1/"/>
    <ds:schemaRef ds:uri="http://schemas.microsoft.com/office/2006/metadata/properties"/>
    <ds:schemaRef ds:uri="http://schemas.microsoft.com/office/infopath/2007/PartnerControls"/>
    <ds:schemaRef ds:uri="http://purl.org/dc/terms/"/>
    <ds:schemaRef ds:uri="f577065d-652e-4b83-b7df-33c2d15ff5ab"/>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AAA4B36-C980-48B3-8017-A8BE5956A99C}">
  <ds:schemaRefs>
    <ds:schemaRef ds:uri="http://schemas.openxmlformats.org/officeDocument/2006/bibliography"/>
  </ds:schemaRefs>
</ds:datastoreItem>
</file>

<file path=customXml/itemProps3.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4.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Allg-Logo-gross_gen-logo-grand</Template>
  <TotalTime>0</TotalTime>
  <Pages>1</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Schroth Andreas</dc:creator>
  <cp:keywords>VIMESO VBA Library brief.dotm</cp:keywords>
  <dc:description/>
  <cp:lastModifiedBy>Abele Martin</cp:lastModifiedBy>
  <cp:revision>4</cp:revision>
  <cp:lastPrinted>2020-10-14T12:18:00Z</cp:lastPrinted>
  <dcterms:created xsi:type="dcterms:W3CDTF">2022-10-12T13:03:00Z</dcterms:created>
  <dcterms:modified xsi:type="dcterms:W3CDTF">2022-10-12T13:18:00Z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