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38FD" w14:textId="16B2150C" w:rsidR="000C11CF" w:rsidRDefault="00DB5CAC" w:rsidP="000C11CF">
      <w:pPr>
        <w:tabs>
          <w:tab w:val="right" w:pos="9356"/>
        </w:tabs>
        <w:spacing w:after="480"/>
      </w:pPr>
      <w:r w:rsidRPr="0091440C">
        <w:rPr>
          <w:noProof/>
          <w:lang w:val="de-CH" w:eastAsia="de-CH" w:bidi="ar-SA"/>
        </w:rPr>
        <w:drawing>
          <wp:inline distT="0" distB="0" distL="0" distR="0" wp14:anchorId="5452EE0D" wp14:editId="528A7975">
            <wp:extent cx="1409700" cy="857250"/>
            <wp:effectExtent l="0" t="0" r="0" b="0"/>
            <wp:docPr id="5" name="Grafik3" descr="Inclusion Handicap, Mühlemattstrasse 14a, 3007 Bern, info@inclusion-handicap.ch,  www.inclusion-handicap.ch" title="Adressko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409700" cy="857250"/>
                    </a:xfrm>
                    <a:prstGeom prst="rect">
                      <a:avLst/>
                    </a:prstGeom>
                    <a:noFill/>
                    <a:ln>
                      <a:noFill/>
                      <a:prstDash/>
                    </a:ln>
                  </pic:spPr>
                </pic:pic>
              </a:graphicData>
            </a:graphic>
          </wp:inline>
        </w:drawing>
      </w:r>
      <w:r w:rsidR="000C11CF">
        <w:tab/>
      </w:r>
      <w:r w:rsidR="000C11CF" w:rsidRPr="0091440C">
        <w:rPr>
          <w:noProof/>
          <w:lang w:val="de-CH" w:eastAsia="de-CH" w:bidi="ar-SA"/>
        </w:rPr>
        <w:drawing>
          <wp:inline distT="0" distB="0" distL="0" distR="0" wp14:anchorId="48DE2E79" wp14:editId="622EC1E1">
            <wp:extent cx="1673860" cy="856615"/>
            <wp:effectExtent l="0" t="0" r="2540" b="635"/>
            <wp:docPr id="4" name="Grafik3" descr="Incluson Handicap. Dachverband der Behindertenorganisationen Schweiz." title="Logo von 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1673860" cy="856615"/>
                    </a:xfrm>
                    <a:prstGeom prst="rect">
                      <a:avLst/>
                    </a:prstGeom>
                  </pic:spPr>
                </pic:pic>
              </a:graphicData>
            </a:graphic>
          </wp:inline>
        </w:drawing>
      </w:r>
    </w:p>
    <w:p w14:paraId="395D977D" w14:textId="0D844ABE" w:rsidR="00DB5CAC" w:rsidRPr="0091440C" w:rsidRDefault="00DB5CAC" w:rsidP="005951F2">
      <w:pPr>
        <w:pStyle w:val="Titel"/>
        <w:pBdr>
          <w:bottom w:val="single" w:sz="8" w:space="0" w:color="B52727"/>
        </w:pBdr>
        <w:spacing w:before="360"/>
      </w:pPr>
      <w:r w:rsidRPr="0091440C">
        <w:t>Medienmitteilung vom</w:t>
      </w:r>
      <w:r w:rsidR="005951F2">
        <w:t xml:space="preserve"> </w:t>
      </w:r>
      <w:r w:rsidR="001E5F58">
        <w:t>03.03</w:t>
      </w:r>
      <w:r w:rsidR="005951F2">
        <w:t>.</w:t>
      </w:r>
      <w:r w:rsidR="00AC5FC7">
        <w:t>2022</w:t>
      </w:r>
    </w:p>
    <w:p w14:paraId="568958E8" w14:textId="7E270490" w:rsidR="00DB5CAC" w:rsidRPr="0091440C" w:rsidRDefault="00A51D4A" w:rsidP="005951F2">
      <w:pPr>
        <w:pStyle w:val="Obertitel"/>
      </w:pPr>
      <w:r>
        <w:t>Veröffentlichung Schattenbericht</w:t>
      </w:r>
    </w:p>
    <w:p w14:paraId="6E24B12B" w14:textId="53921638" w:rsidR="006505EA" w:rsidRDefault="00492AE7" w:rsidP="005951F2">
      <w:pPr>
        <w:pStyle w:val="berschrift1"/>
      </w:pPr>
      <w:r>
        <w:t>Mangelhafte Umsetzung der</w:t>
      </w:r>
      <w:r w:rsidR="00AC5FC7">
        <w:t xml:space="preserve"> UN-Behindertenrechtskonvention </w:t>
      </w:r>
    </w:p>
    <w:p w14:paraId="1E6EA228" w14:textId="31DFBC8F" w:rsidR="009E48E2" w:rsidRDefault="00492AE7" w:rsidP="00D73CF4">
      <w:pPr>
        <w:pStyle w:val="IntensivesZitat"/>
        <w:rPr>
          <w:lang w:eastAsia="de-CH"/>
        </w:rPr>
      </w:pPr>
      <w:r w:rsidRPr="00701858">
        <w:rPr>
          <w:lang w:eastAsia="de-CH"/>
        </w:rPr>
        <w:t xml:space="preserve">Die Schweiz wird </w:t>
      </w:r>
      <w:r w:rsidR="0011793A" w:rsidRPr="00701858">
        <w:rPr>
          <w:lang w:eastAsia="de-CH"/>
        </w:rPr>
        <w:t xml:space="preserve">im </w:t>
      </w:r>
      <w:r w:rsidRPr="00701858">
        <w:rPr>
          <w:lang w:eastAsia="de-CH"/>
        </w:rPr>
        <w:t>März</w:t>
      </w:r>
      <w:r w:rsidR="0011793A" w:rsidRPr="00701858">
        <w:rPr>
          <w:lang w:eastAsia="de-CH"/>
        </w:rPr>
        <w:t xml:space="preserve"> 2022</w:t>
      </w:r>
      <w:r w:rsidRPr="00701858">
        <w:rPr>
          <w:lang w:eastAsia="de-CH"/>
        </w:rPr>
        <w:t xml:space="preserve"> zum ersten Mal zur Umsetzung der UN-Behindertenrechtskonvention (BRK) geprüft. </w:t>
      </w:r>
      <w:r w:rsidR="0011793A" w:rsidRPr="00701858">
        <w:rPr>
          <w:lang w:eastAsia="de-CH"/>
        </w:rPr>
        <w:t xml:space="preserve">Die </w:t>
      </w:r>
      <w:r w:rsidRPr="00701858">
        <w:rPr>
          <w:lang w:eastAsia="de-CH"/>
        </w:rPr>
        <w:t xml:space="preserve">Schweiz </w:t>
      </w:r>
      <w:r w:rsidR="0011793A" w:rsidRPr="00701858">
        <w:rPr>
          <w:lang w:eastAsia="de-CH"/>
        </w:rPr>
        <w:t xml:space="preserve">vertritt </w:t>
      </w:r>
      <w:r w:rsidRPr="00701858">
        <w:rPr>
          <w:lang w:eastAsia="de-CH"/>
        </w:rPr>
        <w:t>die Ansicht, die BRK schon weitgehend zu erfüllen.</w:t>
      </w:r>
      <w:r w:rsidR="0011793A" w:rsidRPr="00701858">
        <w:rPr>
          <w:lang w:eastAsia="de-CH"/>
        </w:rPr>
        <w:t xml:space="preserve"> Der nun vorliegende Schattenbericht von</w:t>
      </w:r>
      <w:r w:rsidRPr="00701858">
        <w:rPr>
          <w:lang w:eastAsia="de-CH"/>
        </w:rPr>
        <w:t xml:space="preserve"> Inclusion Handicap zuhanden des UNO-</w:t>
      </w:r>
      <w:r w:rsidR="00285726">
        <w:rPr>
          <w:lang w:eastAsia="de-CH"/>
        </w:rPr>
        <w:t>Behindertenrechtsa</w:t>
      </w:r>
      <w:r w:rsidRPr="00701858">
        <w:rPr>
          <w:lang w:eastAsia="de-CH"/>
        </w:rPr>
        <w:t xml:space="preserve">usschusses </w:t>
      </w:r>
      <w:r w:rsidR="0011793A" w:rsidRPr="00701858">
        <w:rPr>
          <w:lang w:eastAsia="de-CH"/>
        </w:rPr>
        <w:t>zeigt klar: D</w:t>
      </w:r>
      <w:r w:rsidR="006E349F" w:rsidRPr="00701858">
        <w:rPr>
          <w:lang w:eastAsia="de-CH"/>
        </w:rPr>
        <w:t>ie Schweiz</w:t>
      </w:r>
      <w:r w:rsidR="0011793A" w:rsidRPr="00701858">
        <w:rPr>
          <w:lang w:eastAsia="de-CH"/>
        </w:rPr>
        <w:t xml:space="preserve"> </w:t>
      </w:r>
      <w:r w:rsidR="00701858">
        <w:rPr>
          <w:lang w:eastAsia="de-CH"/>
        </w:rPr>
        <w:t>hat</w:t>
      </w:r>
      <w:r w:rsidR="006E349F" w:rsidRPr="00701858">
        <w:rPr>
          <w:lang w:eastAsia="de-CH"/>
        </w:rPr>
        <w:t xml:space="preserve"> die Anforderungen der BRK bei weitem</w:t>
      </w:r>
      <w:r w:rsidR="0011793A" w:rsidRPr="00701858">
        <w:rPr>
          <w:lang w:eastAsia="de-CH"/>
        </w:rPr>
        <w:t xml:space="preserve"> noch nicht erfüllt. </w:t>
      </w:r>
      <w:r w:rsidR="00701858">
        <w:rPr>
          <w:lang w:eastAsia="de-CH"/>
        </w:rPr>
        <w:t xml:space="preserve">Mitbestimmung, Wahlfreiheit und Teilhabe für Menschen mit Behinderungen sind nicht gesichert. </w:t>
      </w:r>
    </w:p>
    <w:p w14:paraId="5DCFD2A5" w14:textId="2FDE3E7F" w:rsidR="009E48E2" w:rsidRPr="009E48E2" w:rsidRDefault="009E48E2" w:rsidP="009E48E2">
      <w:pPr>
        <w:rPr>
          <w:lang w:eastAsia="de-CH"/>
        </w:rPr>
      </w:pPr>
      <w:r>
        <w:rPr>
          <w:lang w:eastAsia="de-CH"/>
        </w:rPr>
        <w:t xml:space="preserve">Die Schweiz hat die UN-Behindertenrechtskonvention 2014 ratifiziert. Doch die Umsetzung wird nicht konsequent verfolgt. Inclusion Handicap legt im Hinblick auf die erste Überprüfung der Schweiz zur BRK-Umsetzung durch den </w:t>
      </w:r>
      <w:r w:rsidR="008F1CEB">
        <w:rPr>
          <w:lang w:eastAsia="de-CH"/>
        </w:rPr>
        <w:t xml:space="preserve">zuständigen </w:t>
      </w:r>
      <w:r>
        <w:rPr>
          <w:lang w:eastAsia="de-CH"/>
        </w:rPr>
        <w:t>UNO-Ausschuss einen aktualisierten Schattenbericht zur Situation in der Schweiz vor. Die</w:t>
      </w:r>
      <w:r w:rsidR="00D06A5A">
        <w:rPr>
          <w:lang w:eastAsia="de-CH"/>
        </w:rPr>
        <w:t xml:space="preserve"> detail</w:t>
      </w:r>
      <w:r w:rsidR="00F2562D">
        <w:rPr>
          <w:lang w:eastAsia="de-CH"/>
        </w:rPr>
        <w:t>lierte Analyse zeigt:</w:t>
      </w:r>
      <w:r w:rsidR="00D06A5A">
        <w:rPr>
          <w:lang w:eastAsia="de-CH"/>
        </w:rPr>
        <w:t xml:space="preserve"> </w:t>
      </w:r>
      <w:r w:rsidR="00F2562D">
        <w:rPr>
          <w:lang w:eastAsia="de-CH"/>
        </w:rPr>
        <w:t>Die</w:t>
      </w:r>
      <w:r>
        <w:rPr>
          <w:lang w:eastAsia="de-CH"/>
        </w:rPr>
        <w:t xml:space="preserve"> </w:t>
      </w:r>
      <w:r w:rsidR="008A3D97">
        <w:rPr>
          <w:lang w:eastAsia="de-CH"/>
        </w:rPr>
        <w:t xml:space="preserve">von </w:t>
      </w:r>
      <w:r>
        <w:rPr>
          <w:lang w:eastAsia="de-CH"/>
        </w:rPr>
        <w:t xml:space="preserve">der BRK </w:t>
      </w:r>
      <w:r w:rsidR="008A3D97">
        <w:rPr>
          <w:lang w:eastAsia="de-CH"/>
        </w:rPr>
        <w:t>geforderte</w:t>
      </w:r>
      <w:r>
        <w:rPr>
          <w:lang w:eastAsia="de-CH"/>
        </w:rPr>
        <w:t xml:space="preserve"> Inklusion </w:t>
      </w:r>
      <w:r w:rsidR="00F2562D">
        <w:rPr>
          <w:lang w:eastAsia="de-CH"/>
        </w:rPr>
        <w:t xml:space="preserve">wird </w:t>
      </w:r>
      <w:r>
        <w:rPr>
          <w:lang w:eastAsia="de-CH"/>
        </w:rPr>
        <w:t>auf allen Staatsebenen und in der Gesellschaft noch zu wenig gelebt</w:t>
      </w:r>
      <w:bookmarkStart w:id="0" w:name="_GoBack"/>
      <w:bookmarkEnd w:id="0"/>
      <w:r w:rsidR="00F2562D">
        <w:t>.</w:t>
      </w:r>
      <w:r>
        <w:rPr>
          <w:lang w:eastAsia="de-CH"/>
        </w:rPr>
        <w:t xml:space="preserve"> </w:t>
      </w:r>
    </w:p>
    <w:p w14:paraId="2576142C" w14:textId="4D9BAA5B" w:rsidR="005951F2" w:rsidRDefault="009E48E2" w:rsidP="005951F2">
      <w:pPr>
        <w:pStyle w:val="berschrift2"/>
      </w:pPr>
      <w:r>
        <w:t>Fehlende Strategie</w:t>
      </w:r>
    </w:p>
    <w:p w14:paraId="037B5F25" w14:textId="1B72A01C" w:rsidR="00B07EA3" w:rsidRPr="00BC2937" w:rsidRDefault="0073222D" w:rsidP="009E48E2">
      <w:pPr>
        <w:rPr>
          <w:rFonts w:eastAsiaTheme="minorHAnsi" w:cstheme="minorBidi"/>
          <w:kern w:val="0"/>
          <w:szCs w:val="22"/>
          <w:lang w:val="de-CH" w:eastAsia="en-US" w:bidi="ar-SA"/>
        </w:rPr>
      </w:pPr>
      <w:r>
        <w:rPr>
          <w:lang w:eastAsia="de-CH"/>
        </w:rPr>
        <w:t>Für Menschen mit Behinderungen</w:t>
      </w:r>
      <w:r w:rsidRPr="009E48E2">
        <w:rPr>
          <w:lang w:eastAsia="de-CH"/>
        </w:rPr>
        <w:t xml:space="preserve"> </w:t>
      </w:r>
      <w:r>
        <w:rPr>
          <w:lang w:eastAsia="de-CH"/>
        </w:rPr>
        <w:t>ist die</w:t>
      </w:r>
      <w:r w:rsidRPr="009E48E2">
        <w:rPr>
          <w:lang w:eastAsia="de-CH"/>
        </w:rPr>
        <w:t xml:space="preserve"> </w:t>
      </w:r>
      <w:r w:rsidR="009E48E2" w:rsidRPr="009E48E2">
        <w:rPr>
          <w:lang w:eastAsia="de-CH"/>
        </w:rPr>
        <w:t>Palette der Hindernisse</w:t>
      </w:r>
      <w:r w:rsidR="00AE6181">
        <w:rPr>
          <w:lang w:eastAsia="de-CH"/>
        </w:rPr>
        <w:t xml:space="preserve"> </w:t>
      </w:r>
      <w:r w:rsidR="009E48E2" w:rsidRPr="009E48E2">
        <w:rPr>
          <w:lang w:eastAsia="de-CH"/>
        </w:rPr>
        <w:t>breit: Sie reicht von fehlendem Zugang zu Bildung über bauliche Barrieren, Diskriminierungen am Arbeitsplatz</w:t>
      </w:r>
      <w:r w:rsidR="00B07EA3">
        <w:rPr>
          <w:lang w:eastAsia="de-CH"/>
        </w:rPr>
        <w:t xml:space="preserve"> oder bei öffentlich zugänglichen Dienstleistungen</w:t>
      </w:r>
      <w:r>
        <w:rPr>
          <w:lang w:eastAsia="de-CH"/>
        </w:rPr>
        <w:t>,</w:t>
      </w:r>
      <w:r w:rsidR="009E48E2" w:rsidRPr="009E48E2">
        <w:rPr>
          <w:lang w:eastAsia="de-CH"/>
        </w:rPr>
        <w:t xml:space="preserve"> bis </w:t>
      </w:r>
      <w:r w:rsidR="00C206BE">
        <w:rPr>
          <w:lang w:eastAsia="de-CH"/>
        </w:rPr>
        <w:t>hin zum Entzug der</w:t>
      </w:r>
      <w:r w:rsidR="009E48E2" w:rsidRPr="009E48E2">
        <w:rPr>
          <w:lang w:eastAsia="de-CH"/>
        </w:rPr>
        <w:t xml:space="preserve"> politischen Rechten. </w:t>
      </w:r>
      <w:r w:rsidR="00D06A5A" w:rsidRPr="00FD565C">
        <w:t>«</w:t>
      </w:r>
      <w:r w:rsidR="00D5779F" w:rsidRPr="00FD565C">
        <w:rPr>
          <w:lang w:eastAsia="de-CH"/>
        </w:rPr>
        <w:t xml:space="preserve">Es besteht kein umfassender Aktionsplan </w:t>
      </w:r>
      <w:r w:rsidR="002B7807" w:rsidRPr="00FD565C">
        <w:rPr>
          <w:lang w:eastAsia="de-CH"/>
        </w:rPr>
        <w:t>von Bund und Kantone</w:t>
      </w:r>
      <w:r w:rsidR="00C206BE" w:rsidRPr="00FD565C">
        <w:rPr>
          <w:lang w:eastAsia="de-CH"/>
        </w:rPr>
        <w:t>n</w:t>
      </w:r>
      <w:r w:rsidR="002B7807" w:rsidRPr="00FD565C">
        <w:rPr>
          <w:lang w:eastAsia="de-CH"/>
        </w:rPr>
        <w:t xml:space="preserve"> </w:t>
      </w:r>
      <w:r w:rsidR="00AA5438" w:rsidRPr="00FD565C">
        <w:rPr>
          <w:lang w:eastAsia="de-CH"/>
        </w:rPr>
        <w:t>zur</w:t>
      </w:r>
      <w:r w:rsidR="009E48E2" w:rsidRPr="00FD565C">
        <w:rPr>
          <w:lang w:eastAsia="de-CH"/>
        </w:rPr>
        <w:t xml:space="preserve"> Beseitigung dieser Hindernisse</w:t>
      </w:r>
      <w:r w:rsidR="002B7807" w:rsidRPr="00FD565C">
        <w:rPr>
          <w:lang w:eastAsia="de-CH"/>
        </w:rPr>
        <w:t>.</w:t>
      </w:r>
      <w:r w:rsidR="00AE6181" w:rsidRPr="00FD565C">
        <w:rPr>
          <w:lang w:eastAsia="de-CH"/>
        </w:rPr>
        <w:t xml:space="preserve"> Bestehende Gesetze werden heute nicht systematisch im Lichte der BRK überprüft</w:t>
      </w:r>
      <w:r w:rsidR="00256703" w:rsidRPr="00FD565C">
        <w:rPr>
          <w:lang w:eastAsia="de-CH"/>
        </w:rPr>
        <w:t xml:space="preserve"> und </w:t>
      </w:r>
      <w:r w:rsidR="005255AA" w:rsidRPr="00FD565C">
        <w:rPr>
          <w:lang w:eastAsia="de-CH"/>
        </w:rPr>
        <w:t>ohne</w:t>
      </w:r>
      <w:r w:rsidR="00256703" w:rsidRPr="00FD565C">
        <w:rPr>
          <w:lang w:eastAsia="de-CH"/>
        </w:rPr>
        <w:t xml:space="preserve"> Beteiligung von Menschen mit Behinderungen</w:t>
      </w:r>
      <w:r w:rsidR="001C67A1" w:rsidRPr="00FD565C">
        <w:rPr>
          <w:lang w:eastAsia="de-CH"/>
        </w:rPr>
        <w:t xml:space="preserve"> sowie ohne Berücksichtigung ihrer Anliegen und Bed</w:t>
      </w:r>
      <w:r w:rsidR="00A563DD" w:rsidRPr="00FD565C">
        <w:rPr>
          <w:lang w:eastAsia="de-CH"/>
        </w:rPr>
        <w:t>ürfnisse erlassen oder revidiert</w:t>
      </w:r>
      <w:r w:rsidR="0014161F" w:rsidRPr="00FD565C">
        <w:t xml:space="preserve">», so </w:t>
      </w:r>
      <w:r w:rsidR="00B1433F">
        <w:t xml:space="preserve">Verena Kuonen und </w:t>
      </w:r>
      <w:r w:rsidR="0014161F" w:rsidRPr="00FD565C">
        <w:t>Maya Graf, Co-Präsidentin</w:t>
      </w:r>
      <w:r w:rsidR="00B1433F">
        <w:t>nen</w:t>
      </w:r>
      <w:r w:rsidR="0014161F" w:rsidRPr="00FD565C">
        <w:t xml:space="preserve"> von Inclusion Handicap.</w:t>
      </w:r>
      <w:r w:rsidR="001C67A1">
        <w:rPr>
          <w:lang w:eastAsia="de-CH"/>
        </w:rPr>
        <w:t xml:space="preserve"> </w:t>
      </w:r>
      <w:r w:rsidR="00AE6181">
        <w:rPr>
          <w:lang w:eastAsia="de-CH"/>
        </w:rPr>
        <w:t>Das Schweizer Rechtssystem basiert immer noch stark auf einem medizinischen, defizitorientierten Verständnis von Behinderung.</w:t>
      </w:r>
      <w:r w:rsidR="009E48E2" w:rsidRPr="009E48E2">
        <w:rPr>
          <w:lang w:eastAsia="de-CH"/>
        </w:rPr>
        <w:t xml:space="preserve"> </w:t>
      </w:r>
      <w:r w:rsidR="00C93037">
        <w:rPr>
          <w:lang w:eastAsia="de-CH"/>
        </w:rPr>
        <w:t xml:space="preserve">Um diese </w:t>
      </w:r>
      <w:r w:rsidR="00611359">
        <w:rPr>
          <w:lang w:eastAsia="de-CH"/>
        </w:rPr>
        <w:t xml:space="preserve">Mängel anzugehen, braucht es </w:t>
      </w:r>
      <w:r w:rsidR="00B65AFF">
        <w:rPr>
          <w:lang w:eastAsia="de-CH"/>
        </w:rPr>
        <w:t>ein koordiniertes Vorgehen mit klaren Zielen</w:t>
      </w:r>
      <w:r>
        <w:rPr>
          <w:lang w:eastAsia="de-CH"/>
        </w:rPr>
        <w:t>, Zuständigkeiten, einem Zeitplan sowie Überprüfungskriterien</w:t>
      </w:r>
      <w:r w:rsidR="00B65AFF">
        <w:rPr>
          <w:lang w:eastAsia="de-CH"/>
        </w:rPr>
        <w:t xml:space="preserve">. </w:t>
      </w:r>
    </w:p>
    <w:p w14:paraId="714E6C48" w14:textId="5534C969" w:rsidR="00B07EA3" w:rsidRDefault="00B07EA3" w:rsidP="00B07EA3">
      <w:pPr>
        <w:pStyle w:val="berschrift2"/>
      </w:pPr>
      <w:r>
        <w:t>Kein selbstbestimmtes Leben</w:t>
      </w:r>
    </w:p>
    <w:p w14:paraId="651F9C8E" w14:textId="6E9CE0DE" w:rsidR="00B07EA3" w:rsidRPr="00B07EA3" w:rsidRDefault="00C206BE" w:rsidP="00B07EA3">
      <w:r>
        <w:t xml:space="preserve">Beim </w:t>
      </w:r>
      <w:r w:rsidR="00B07EA3">
        <w:t xml:space="preserve">Wohnen </w:t>
      </w:r>
      <w:r>
        <w:t xml:space="preserve">fokussiert </w:t>
      </w:r>
      <w:r w:rsidR="007D538B">
        <w:t>die</w:t>
      </w:r>
      <w:r w:rsidR="00B07EA3">
        <w:t xml:space="preserve"> Schweiz </w:t>
      </w:r>
      <w:r w:rsidR="007D538B">
        <w:t xml:space="preserve">bei </w:t>
      </w:r>
      <w:r w:rsidR="00B07EA3">
        <w:t xml:space="preserve">Menschen mit Behinderungen </w:t>
      </w:r>
      <w:r>
        <w:t>noch stark auf institutionelle Wohnformen</w:t>
      </w:r>
      <w:r w:rsidR="00B07EA3">
        <w:t xml:space="preserve">. </w:t>
      </w:r>
      <w:r w:rsidR="00B07EA3" w:rsidRPr="00B07EA3">
        <w:t>Unterstützungsleistungen für selbständiges Wohnen</w:t>
      </w:r>
      <w:r w:rsidR="00B07EA3" w:rsidRPr="00550085">
        <w:t xml:space="preserve"> sind </w:t>
      </w:r>
      <w:r w:rsidR="00B07EA3" w:rsidRPr="00B07EA3">
        <w:t>unzureichend</w:t>
      </w:r>
      <w:r w:rsidR="00B07EA3" w:rsidRPr="00550085">
        <w:t xml:space="preserve">, insb. bestehen </w:t>
      </w:r>
      <w:r w:rsidR="00B07EA3" w:rsidRPr="00B07EA3">
        <w:t>beträchtliche Hürden beim Zugang zum Assistenzbeitrag</w:t>
      </w:r>
      <w:r w:rsidR="00B07EA3" w:rsidRPr="00550085">
        <w:t xml:space="preserve"> der IV. Aus diesen Gründen ist es vielen </w:t>
      </w:r>
      <w:r w:rsidR="00C95617" w:rsidRPr="00550085">
        <w:t>M</w:t>
      </w:r>
      <w:r w:rsidR="00C95617">
        <w:t>enschen mit Behinderungen</w:t>
      </w:r>
      <w:r w:rsidR="00C95617" w:rsidRPr="00550085">
        <w:t xml:space="preserve"> </w:t>
      </w:r>
      <w:r w:rsidR="00B07EA3" w:rsidRPr="00550085">
        <w:t xml:space="preserve">mit Unterstützungsbedarf heute </w:t>
      </w:r>
      <w:r w:rsidR="00B07EA3" w:rsidRPr="00B07EA3">
        <w:t>nicht möglich, ein selbstbestimmtes Leben zu führen</w:t>
      </w:r>
      <w:r w:rsidR="00B07EA3" w:rsidRPr="00550085">
        <w:t>. Ein Leben in der Gemeinschaft</w:t>
      </w:r>
      <w:r w:rsidR="00DE16C5">
        <w:t>,</w:t>
      </w:r>
      <w:r w:rsidR="00B07EA3" w:rsidRPr="00550085">
        <w:t xml:space="preserve"> mit gleichen </w:t>
      </w:r>
      <w:r w:rsidR="00B07EA3" w:rsidRPr="00B07EA3">
        <w:t>Wahlmöglichkeiten</w:t>
      </w:r>
      <w:r w:rsidR="00B07EA3" w:rsidRPr="00550085">
        <w:t xml:space="preserve"> </w:t>
      </w:r>
      <w:r w:rsidR="00DE16C5">
        <w:t xml:space="preserve">betreffend Wohnsitz und Wohnform, </w:t>
      </w:r>
      <w:r w:rsidR="00B07EA3" w:rsidRPr="00550085">
        <w:t xml:space="preserve">bleibt ihnen </w:t>
      </w:r>
      <w:r w:rsidR="00B07EA3" w:rsidRPr="00B07EA3">
        <w:t>verwehrt</w:t>
      </w:r>
      <w:r w:rsidR="00B07EA3" w:rsidRPr="00550085">
        <w:t>.</w:t>
      </w:r>
      <w:r w:rsidR="00810DE1">
        <w:t xml:space="preserve"> </w:t>
      </w:r>
    </w:p>
    <w:p w14:paraId="5320B7FE" w14:textId="09CAADDB" w:rsidR="005951F2" w:rsidRDefault="00B557C0" w:rsidP="005951F2">
      <w:pPr>
        <w:pStyle w:val="berschrift2"/>
      </w:pPr>
      <w:r>
        <w:t>Bildu</w:t>
      </w:r>
      <w:r w:rsidR="008746F7">
        <w:t>ng</w:t>
      </w:r>
      <w:r w:rsidR="00451FAB">
        <w:t>ssystem noch längst nicht inklusiv</w:t>
      </w:r>
    </w:p>
    <w:p w14:paraId="7365C5A8" w14:textId="1556A51E" w:rsidR="00737F2B" w:rsidRDefault="00F92B4B" w:rsidP="009E48E2">
      <w:pPr>
        <w:rPr>
          <w:lang w:eastAsia="de-CH"/>
        </w:rPr>
      </w:pPr>
      <w:r>
        <w:t>Auf allen Ebenen ist d</w:t>
      </w:r>
      <w:r w:rsidR="00293E90">
        <w:t xml:space="preserve">ie Schweiz heute noch weit von einem inklusiven Bildungssystem entfernt. </w:t>
      </w:r>
      <w:r>
        <w:t xml:space="preserve">Bei der Grundschule mangelt es zum Aufbau eines inklusiven Systems sowohl an </w:t>
      </w:r>
      <w:r w:rsidR="008746F7">
        <w:rPr>
          <w:lang w:eastAsia="de-CH"/>
        </w:rPr>
        <w:t xml:space="preserve">Rechtsgrundlagen </w:t>
      </w:r>
      <w:r>
        <w:rPr>
          <w:lang w:eastAsia="de-CH"/>
        </w:rPr>
        <w:t>als auch an einer</w:t>
      </w:r>
      <w:r w:rsidR="008746F7">
        <w:rPr>
          <w:lang w:eastAsia="de-CH"/>
        </w:rPr>
        <w:t xml:space="preserve"> Strategie. </w:t>
      </w:r>
      <w:r>
        <w:rPr>
          <w:lang w:eastAsia="de-CH"/>
        </w:rPr>
        <w:t xml:space="preserve">Vorgesehen ist </w:t>
      </w:r>
      <w:r w:rsidR="008746F7">
        <w:rPr>
          <w:lang w:eastAsia="de-CH"/>
        </w:rPr>
        <w:t xml:space="preserve">lediglich ein bedingter Vorrang der integrativen Beschulung. </w:t>
      </w:r>
      <w:r w:rsidR="001E66C6">
        <w:rPr>
          <w:lang w:eastAsia="de-CH"/>
        </w:rPr>
        <w:t xml:space="preserve">Weil sowohl Ressourcen als auch Personal in der Regelschule fehlen, werden Kinder mit Behinderungen nach wie vor an Sonderschulen geschult. </w:t>
      </w:r>
      <w:r w:rsidR="006B7A2A" w:rsidRPr="006B7A2A">
        <w:rPr>
          <w:lang w:eastAsia="de-CH"/>
        </w:rPr>
        <w:t xml:space="preserve">Dabei </w:t>
      </w:r>
      <w:r w:rsidR="006B7A2A">
        <w:rPr>
          <w:lang w:eastAsia="de-CH"/>
        </w:rPr>
        <w:t>führt</w:t>
      </w:r>
      <w:r w:rsidR="006B7A2A" w:rsidRPr="006B7A2A">
        <w:rPr>
          <w:lang w:eastAsia="de-CH"/>
        </w:rPr>
        <w:t xml:space="preserve"> eine </w:t>
      </w:r>
      <w:proofErr w:type="spellStart"/>
      <w:r w:rsidR="006B7A2A" w:rsidRPr="006B7A2A">
        <w:rPr>
          <w:lang w:eastAsia="de-CH"/>
        </w:rPr>
        <w:t>separative</w:t>
      </w:r>
      <w:proofErr w:type="spellEnd"/>
      <w:r w:rsidR="006B7A2A" w:rsidRPr="006B7A2A">
        <w:rPr>
          <w:lang w:eastAsia="de-CH"/>
        </w:rPr>
        <w:t xml:space="preserve"> Beschulung allermeist </w:t>
      </w:r>
      <w:r w:rsidR="006B7A2A">
        <w:rPr>
          <w:lang w:eastAsia="de-CH"/>
        </w:rPr>
        <w:t>in ein Leben in der Seg</w:t>
      </w:r>
      <w:r w:rsidR="006B7A2A" w:rsidRPr="006B7A2A">
        <w:rPr>
          <w:lang w:eastAsia="de-CH"/>
        </w:rPr>
        <w:t xml:space="preserve">regation. Der Bund erachtet sich aufgrund der Kompetenzverteilung zwischen Bund und Kantonen als nicht zuständig. </w:t>
      </w:r>
      <w:r w:rsidR="00E33A33">
        <w:rPr>
          <w:lang w:eastAsia="de-CH"/>
        </w:rPr>
        <w:t xml:space="preserve">Auch auf der </w:t>
      </w:r>
      <w:r>
        <w:rPr>
          <w:lang w:eastAsia="de-CH"/>
        </w:rPr>
        <w:t>E</w:t>
      </w:r>
      <w:r w:rsidR="00E33A33">
        <w:rPr>
          <w:lang w:eastAsia="de-CH"/>
        </w:rPr>
        <w:t xml:space="preserve">bene der </w:t>
      </w:r>
      <w:r w:rsidR="00E33A33" w:rsidRPr="00F4349F">
        <w:rPr>
          <w:lang w:eastAsia="de-CH"/>
        </w:rPr>
        <w:t>Berufsbildung</w:t>
      </w:r>
      <w:r w:rsidR="00E33A33">
        <w:rPr>
          <w:lang w:eastAsia="de-CH"/>
        </w:rPr>
        <w:t xml:space="preserve"> kann von Inklusion keine Rede sein</w:t>
      </w:r>
      <w:r w:rsidR="00312E26">
        <w:rPr>
          <w:lang w:eastAsia="de-CH"/>
        </w:rPr>
        <w:t>.</w:t>
      </w:r>
      <w:r w:rsidR="008746F7">
        <w:rPr>
          <w:lang w:eastAsia="de-CH"/>
        </w:rPr>
        <w:t xml:space="preserve"> </w:t>
      </w:r>
    </w:p>
    <w:p w14:paraId="38091AAF" w14:textId="77777777" w:rsidR="00737F2B" w:rsidRDefault="00737F2B">
      <w:pPr>
        <w:widowControl/>
        <w:suppressAutoHyphens w:val="0"/>
        <w:autoSpaceDN/>
        <w:spacing w:after="160" w:line="259" w:lineRule="auto"/>
        <w:textAlignment w:val="auto"/>
        <w:rPr>
          <w:lang w:eastAsia="de-CH"/>
        </w:rPr>
      </w:pPr>
      <w:r>
        <w:rPr>
          <w:lang w:eastAsia="de-CH"/>
        </w:rPr>
        <w:br w:type="page"/>
      </w:r>
    </w:p>
    <w:p w14:paraId="7BA9CD57" w14:textId="6AEFA1A1" w:rsidR="008746F7" w:rsidRDefault="00A660B8" w:rsidP="008746F7">
      <w:pPr>
        <w:pStyle w:val="berschrift2"/>
      </w:pPr>
      <w:r>
        <w:lastRenderedPageBreak/>
        <w:t>Vom Arbeitsmarkt ausgeschlossen</w:t>
      </w:r>
    </w:p>
    <w:p w14:paraId="447F9750" w14:textId="2265C62B" w:rsidR="008746F7" w:rsidRPr="00410982" w:rsidRDefault="008746F7" w:rsidP="008746F7">
      <w:pPr>
        <w:rPr>
          <w:lang w:eastAsia="de-CH"/>
        </w:rPr>
      </w:pPr>
      <w:r w:rsidRPr="00EF0C20">
        <w:t xml:space="preserve">Menschen mit Behinderungen in der Schweiz </w:t>
      </w:r>
      <w:r w:rsidR="001634E6">
        <w:t xml:space="preserve">sind </w:t>
      </w:r>
      <w:r w:rsidRPr="00EF0C20">
        <w:t>vom offenen Arbeitsmarkt ausgeschlossen.</w:t>
      </w:r>
      <w:r w:rsidR="00AF440F" w:rsidRPr="00EF0C20">
        <w:t xml:space="preserve"> Insgesamt besteht bei </w:t>
      </w:r>
      <w:r w:rsidR="008D6F61" w:rsidRPr="00EF0C20">
        <w:t>M</w:t>
      </w:r>
      <w:r w:rsidR="008D6F61">
        <w:t>enschen mit Behinderungen</w:t>
      </w:r>
      <w:r w:rsidR="008D6F61" w:rsidRPr="00EF0C20">
        <w:t xml:space="preserve"> </w:t>
      </w:r>
      <w:r w:rsidR="00AF440F" w:rsidRPr="00EF0C20">
        <w:t xml:space="preserve">eine niedrigere Erwerbstätigkeit und höhere Erwerbslosigkeit. Mangels gesetzlicher Pflicht von </w:t>
      </w:r>
      <w:proofErr w:type="spellStart"/>
      <w:r w:rsidR="00AF440F" w:rsidRPr="00EF0C20">
        <w:t>Arbeitgeber:innen</w:t>
      </w:r>
      <w:proofErr w:type="spellEnd"/>
      <w:r w:rsidR="00AF440F" w:rsidRPr="00EF0C20">
        <w:t xml:space="preserve"> auf dem offenen Arbeitsmarkt zur Anstellung von Menschen mit Behinderungen existieren bislang kaum angepasste Arbeitsstellen. </w:t>
      </w:r>
      <w:r w:rsidR="001634E6">
        <w:t xml:space="preserve">All dies trägt zu ihrem Ausschluss aus dem gesellschaftlichen Leben bei und </w:t>
      </w:r>
      <w:proofErr w:type="spellStart"/>
      <w:r w:rsidR="001634E6">
        <w:t>verstosst</w:t>
      </w:r>
      <w:proofErr w:type="spellEnd"/>
      <w:r w:rsidR="001634E6">
        <w:t xml:space="preserve"> gegen die BRK.</w:t>
      </w:r>
    </w:p>
    <w:p w14:paraId="1BC179C5" w14:textId="2A26B4B3" w:rsidR="008746F7" w:rsidRDefault="008746F7" w:rsidP="008746F7">
      <w:pPr>
        <w:pStyle w:val="berschrift2"/>
      </w:pPr>
      <w:r>
        <w:t>Empfehlungen des UNO-Ausschusses</w:t>
      </w:r>
    </w:p>
    <w:p w14:paraId="2565043A" w14:textId="46949ABD" w:rsidR="00762C57" w:rsidRPr="00DE40EA" w:rsidRDefault="00285726" w:rsidP="00B07EA3">
      <w:pPr>
        <w:rPr>
          <w:rFonts w:eastAsiaTheme="minorHAnsi" w:cstheme="minorBidi"/>
          <w:kern w:val="0"/>
          <w:szCs w:val="22"/>
          <w:lang w:val="de-CH" w:eastAsia="en-US" w:bidi="ar-SA"/>
        </w:rPr>
      </w:pPr>
      <w:r>
        <w:rPr>
          <w:lang w:eastAsia="de-CH"/>
        </w:rPr>
        <w:t xml:space="preserve">Mit seinem </w:t>
      </w:r>
      <w:r w:rsidR="009E48E2">
        <w:rPr>
          <w:lang w:eastAsia="de-CH"/>
        </w:rPr>
        <w:t xml:space="preserve">Schattenbericht unterstützt </w:t>
      </w:r>
      <w:r>
        <w:rPr>
          <w:lang w:eastAsia="de-CH"/>
        </w:rPr>
        <w:t xml:space="preserve">Inclusion Handicap </w:t>
      </w:r>
      <w:r w:rsidR="009E48E2">
        <w:rPr>
          <w:lang w:eastAsia="de-CH"/>
        </w:rPr>
        <w:t xml:space="preserve">den UNO-Ausschuss bei der </w:t>
      </w:r>
      <w:r w:rsidR="003423AC">
        <w:rPr>
          <w:lang w:eastAsia="de-CH"/>
        </w:rPr>
        <w:t>Formulierung</w:t>
      </w:r>
      <w:r w:rsidR="009E48E2">
        <w:rPr>
          <w:lang w:eastAsia="de-CH"/>
        </w:rPr>
        <w:t xml:space="preserve"> seiner Empfehlungen zuhanden der Schweiz. Diese werden voraussichtlich Ende März vorliegen. Inclusion Handicap wird die Empfehlungen des Ausschusses in die nationale Politik tragen. Denn es gibt noch viel zu tun</w:t>
      </w:r>
      <w:r w:rsidR="000B0395">
        <w:rPr>
          <w:lang w:eastAsia="de-CH"/>
        </w:rPr>
        <w:t>.</w:t>
      </w:r>
      <w:r w:rsidR="006662F1">
        <w:rPr>
          <w:lang w:eastAsia="de-CH"/>
        </w:rPr>
        <w:t xml:space="preserve"> </w:t>
      </w:r>
      <w:r w:rsidR="00DE40EA">
        <w:t>«</w:t>
      </w:r>
      <w:r w:rsidR="006662F1">
        <w:rPr>
          <w:lang w:eastAsia="de-CH"/>
        </w:rPr>
        <w:t>Zwischen den Anforderungen der BRK und der Realität der Menschen mit Behinderungen in der Schweiz sind noch Welten. Diese in Einklang zu bringen sehe ich als zentrale Aufgabe der Behindertenorganisationen in den nächsten Jahren. In der Politik und bei Bedarf au</w:t>
      </w:r>
      <w:r w:rsidR="00DE40EA">
        <w:rPr>
          <w:lang w:eastAsia="de-CH"/>
        </w:rPr>
        <w:t>ch konsequent auf dem Rechtsweg</w:t>
      </w:r>
      <w:r w:rsidR="00DE40EA">
        <w:t>»</w:t>
      </w:r>
      <w:r w:rsidR="00DE40EA">
        <w:rPr>
          <w:lang w:eastAsia="de-CH"/>
        </w:rPr>
        <w:t>, so Caroline Hess-Klein, Abteilungsleiterin</w:t>
      </w:r>
      <w:r w:rsidR="00BA6F74">
        <w:rPr>
          <w:lang w:eastAsia="de-CH"/>
        </w:rPr>
        <w:t xml:space="preserve"> Gleichstellung</w:t>
      </w:r>
      <w:r w:rsidR="00DE40EA">
        <w:rPr>
          <w:lang w:eastAsia="de-CH"/>
        </w:rPr>
        <w:t xml:space="preserve"> Inclusion Handicap.</w:t>
      </w:r>
    </w:p>
    <w:p w14:paraId="0952257A" w14:textId="0615E37B" w:rsidR="00B07EA3" w:rsidRPr="00762C57" w:rsidRDefault="00762C57" w:rsidP="00762C57">
      <w:pPr>
        <w:pStyle w:val="berschrift2"/>
        <w:rPr>
          <w:rFonts w:eastAsiaTheme="minorHAnsi" w:cstheme="minorBidi"/>
          <w:kern w:val="0"/>
          <w:szCs w:val="22"/>
          <w:lang w:val="de-CH" w:eastAsia="en-US" w:bidi="ar-SA"/>
        </w:rPr>
      </w:pPr>
      <w:r w:rsidRPr="00762C57">
        <w:t>Aktion am 9. März</w:t>
      </w:r>
      <w:r>
        <w:t xml:space="preserve"> «Mitbestimmung, Wahlfreiheit und Teilhabe JETZT!»</w:t>
      </w:r>
    </w:p>
    <w:p w14:paraId="645BAA7C" w14:textId="7A388FB2" w:rsidR="009E48E2" w:rsidRPr="000C1287" w:rsidRDefault="00810DE1" w:rsidP="000C1287">
      <w:r w:rsidRPr="00810DE1">
        <w:t xml:space="preserve">Im März wird die Umsetzung der UN-Behindertenrechtskonvention (UN-BRK) in der Schweiz überprüft. Damit es endlich vorwärts geht mit der Inklusion, </w:t>
      </w:r>
      <w:r>
        <w:t>wird die Behindertenbewegung</w:t>
      </w:r>
      <w:r w:rsidRPr="00810DE1">
        <w:t xml:space="preserve"> am 9. März mit einer Aktion </w:t>
      </w:r>
      <w:r>
        <w:t>die Schweiz endlich wachrütteln und die</w:t>
      </w:r>
      <w:r w:rsidRPr="00810DE1">
        <w:t xml:space="preserve"> Rechte </w:t>
      </w:r>
      <w:r>
        <w:t xml:space="preserve">von Menschen mit Behinderungen </w:t>
      </w:r>
      <w:r w:rsidRPr="00810DE1">
        <w:t>einfordern.</w:t>
      </w:r>
      <w:r w:rsidR="00714041">
        <w:t xml:space="preserve"> Mehr Informationen auf </w:t>
      </w:r>
      <w:hyperlink r:id="rId10" w:history="1">
        <w:r w:rsidR="00C771DB" w:rsidRPr="00D02C88">
          <w:rPr>
            <w:rStyle w:val="Hyperlink"/>
          </w:rPr>
          <w:t>www.zurecht.ch</w:t>
        </w:r>
      </w:hyperlink>
      <w:r w:rsidR="00C771DB">
        <w:t xml:space="preserve">. </w:t>
      </w:r>
    </w:p>
    <w:p w14:paraId="0E94D563" w14:textId="56296485" w:rsidR="00555FF3" w:rsidRPr="0091440C" w:rsidRDefault="00555FF3" w:rsidP="00555FF3">
      <w:pPr>
        <w:pStyle w:val="berschrift2"/>
        <w:rPr>
          <w:lang w:val="de-CH"/>
        </w:rPr>
      </w:pPr>
      <w:r w:rsidRPr="0091440C">
        <w:rPr>
          <w:lang w:val="de-CH"/>
        </w:rPr>
        <w:t>Auskunft</w:t>
      </w:r>
    </w:p>
    <w:p w14:paraId="3C457023" w14:textId="09005986" w:rsidR="008D6F61" w:rsidRDefault="008D6F61" w:rsidP="00FB2FC8">
      <w:pPr>
        <w:spacing w:after="360"/>
        <w:rPr>
          <w:lang w:val="de-CH"/>
        </w:rPr>
      </w:pPr>
      <w:r>
        <w:rPr>
          <w:lang w:val="de-CH"/>
        </w:rPr>
        <w:t>Caroline Hesse-Klein, Abteilungsleiterin Gleichstellung Inclusion Handicap</w:t>
      </w:r>
      <w:r>
        <w:rPr>
          <w:lang w:val="de-CH"/>
        </w:rPr>
        <w:br/>
        <w:t xml:space="preserve">076 379 94 72 / </w:t>
      </w:r>
      <w:hyperlink r:id="rId11" w:history="1">
        <w:r w:rsidR="00232C2A" w:rsidRPr="00A21DD5">
          <w:rPr>
            <w:rStyle w:val="Hyperlink"/>
            <w:lang w:val="de-CH"/>
          </w:rPr>
          <w:t>caroline.hessklein@inclusion-handicap.ch</w:t>
        </w:r>
      </w:hyperlink>
      <w:r w:rsidR="00232C2A">
        <w:rPr>
          <w:lang w:val="de-CH"/>
        </w:rPr>
        <w:t xml:space="preserve"> </w:t>
      </w:r>
    </w:p>
    <w:p w14:paraId="5557A632" w14:textId="67BE0F70" w:rsidR="00E85EBA" w:rsidRDefault="00CF2526" w:rsidP="00FB2FC8">
      <w:pPr>
        <w:spacing w:after="360"/>
        <w:rPr>
          <w:lang w:val="de-CH"/>
        </w:rPr>
      </w:pPr>
      <w:r>
        <w:rPr>
          <w:lang w:val="de-CH"/>
        </w:rPr>
        <w:t>Julie Tarchini, Kommunikationsverantwortliche</w:t>
      </w:r>
      <w:r w:rsidR="005951F2">
        <w:rPr>
          <w:lang w:val="de-CH"/>
        </w:rPr>
        <w:t xml:space="preserve"> Inclusion Handi</w:t>
      </w:r>
      <w:r w:rsidR="00CE4809">
        <w:rPr>
          <w:lang w:val="de-CH"/>
        </w:rPr>
        <w:t>c</w:t>
      </w:r>
      <w:r w:rsidR="005951F2">
        <w:rPr>
          <w:lang w:val="de-CH"/>
        </w:rPr>
        <w:t>ap</w:t>
      </w:r>
      <w:r w:rsidR="00E85EBA">
        <w:rPr>
          <w:lang w:val="de-CH"/>
        </w:rPr>
        <w:t xml:space="preserve"> </w:t>
      </w:r>
      <w:r w:rsidR="00E85EBA">
        <w:rPr>
          <w:lang w:val="de-CH"/>
        </w:rPr>
        <w:br/>
      </w:r>
      <w:r w:rsidR="00CE4809">
        <w:rPr>
          <w:lang w:val="de-CH"/>
        </w:rPr>
        <w:t>031 370 08 41</w:t>
      </w:r>
      <w:r w:rsidR="00F04435">
        <w:rPr>
          <w:lang w:val="de-CH"/>
        </w:rPr>
        <w:t xml:space="preserve"> / </w:t>
      </w:r>
      <w:hyperlink r:id="rId12" w:history="1">
        <w:r w:rsidR="00232C2A" w:rsidRPr="00A21DD5">
          <w:rPr>
            <w:rStyle w:val="Hyperlink"/>
            <w:lang w:val="de-CH"/>
          </w:rPr>
          <w:t>julie.tarchini@inclusion-handicap.ch</w:t>
        </w:r>
      </w:hyperlink>
      <w:r w:rsidR="00232C2A">
        <w:rPr>
          <w:lang w:val="de-CH"/>
        </w:rPr>
        <w:t xml:space="preserve"> </w:t>
      </w:r>
    </w:p>
    <w:p w14:paraId="65E184BD" w14:textId="25D2AABC" w:rsidR="00FB2FC8" w:rsidRPr="00CB7F12" w:rsidRDefault="00FB2FC8" w:rsidP="00FB2FC8">
      <w:pPr>
        <w:pStyle w:val="Sprechblasentext"/>
        <w:pBdr>
          <w:top w:val="single" w:sz="2" w:space="4" w:color="666666"/>
          <w:left w:val="single" w:sz="2" w:space="4" w:color="666666"/>
          <w:bottom w:val="single" w:sz="2" w:space="4" w:color="666666"/>
          <w:right w:val="single" w:sz="2" w:space="4" w:color="666666"/>
        </w:pBdr>
        <w:rPr>
          <w:sz w:val="20"/>
          <w:szCs w:val="20"/>
        </w:rPr>
      </w:pPr>
      <w:r w:rsidRPr="00CB7F12">
        <w:rPr>
          <w:rStyle w:val="IntensiveHervorhebung"/>
          <w:sz w:val="20"/>
          <w:szCs w:val="20"/>
        </w:rPr>
        <w:t>Inclusion Handicap</w:t>
      </w:r>
      <w:r w:rsidRPr="00CB7F12">
        <w:rPr>
          <w:sz w:val="20"/>
          <w:szCs w:val="20"/>
        </w:rPr>
        <w:t xml:space="preserve"> ist die vereinte Stimme der rund 1,7 Mio. Menschen mit Behinderungen in der Schweiz. Der politische Dachverband der Behindertenorganisationen setzt sich für die Inklusion und die Respektierung der Rechte und Würde aller Menschen mit Behinderungen ein. Inclusion Handicap vereint 2</w:t>
      </w:r>
      <w:r w:rsidR="00F90751">
        <w:rPr>
          <w:sz w:val="20"/>
          <w:szCs w:val="20"/>
        </w:rPr>
        <w:t>2</w:t>
      </w:r>
      <w:r w:rsidRPr="00CB7F12">
        <w:rPr>
          <w:sz w:val="20"/>
          <w:szCs w:val="20"/>
        </w:rPr>
        <w:t xml:space="preserve"> gesamt-schweizerische und sprachregionale Behindertenverbände, ist die Interessenvertretung für Menschen mit Behinderung und bietet ihnen Rechtsberatung an. Die politischen Positionen werden in Zusammenarbeit mit </w:t>
      </w:r>
      <w:r w:rsidRPr="00CB7F12">
        <w:rPr>
          <w:rStyle w:val="Hyperlink"/>
          <w:sz w:val="20"/>
          <w:szCs w:val="20"/>
        </w:rPr>
        <w:t xml:space="preserve">den </w:t>
      </w:r>
      <w:hyperlink r:id="rId13" w:tooltip="25 Mitgliederorganisationen" w:history="1">
        <w:r w:rsidR="00297262">
          <w:rPr>
            <w:rStyle w:val="Hyperlink"/>
            <w:sz w:val="20"/>
            <w:szCs w:val="20"/>
          </w:rPr>
          <w:t>22</w:t>
        </w:r>
        <w:r w:rsidRPr="00CB7F12">
          <w:rPr>
            <w:rStyle w:val="Hyperlink"/>
            <w:sz w:val="20"/>
            <w:szCs w:val="20"/>
          </w:rPr>
          <w:t xml:space="preserve"> Mitgliederorganisationen</w:t>
        </w:r>
      </w:hyperlink>
      <w:r w:rsidRPr="00CB7F12">
        <w:rPr>
          <w:sz w:val="20"/>
          <w:szCs w:val="20"/>
        </w:rPr>
        <w:t xml:space="preserve"> erarbeitet.</w:t>
      </w:r>
    </w:p>
    <w:p w14:paraId="17AE2F0A" w14:textId="77777777" w:rsidR="00FB2FC8" w:rsidRPr="008253B0" w:rsidRDefault="00FB2FC8" w:rsidP="00FB2FC8">
      <w:pPr>
        <w:pStyle w:val="berschrift3"/>
        <w:pBdr>
          <w:top w:val="single" w:sz="2" w:space="4" w:color="666666"/>
          <w:left w:val="single" w:sz="2" w:space="4" w:color="666666"/>
          <w:bottom w:val="single" w:sz="2" w:space="4" w:color="666666"/>
          <w:right w:val="single" w:sz="2" w:space="4" w:color="666666"/>
        </w:pBdr>
        <w:spacing w:before="240" w:after="0"/>
        <w:jc w:val="center"/>
        <w:rPr>
          <w:rStyle w:val="IntensiveHervorhebung"/>
          <w:i w:val="0"/>
          <w:szCs w:val="22"/>
        </w:rPr>
      </w:pPr>
      <w:r w:rsidRPr="008253B0">
        <w:rPr>
          <w:rStyle w:val="IntensiveHervorhebung"/>
          <w:i w:val="0"/>
          <w:szCs w:val="22"/>
        </w:rPr>
        <w:t>Die Mitgliederorganisationen von Inclusion Handicap</w:t>
      </w:r>
    </w:p>
    <w:p w14:paraId="14B4481C" w14:textId="48C55D9E" w:rsidR="006D25CD" w:rsidRPr="00FB2FC8" w:rsidRDefault="004F269B" w:rsidP="00297262">
      <w:pPr>
        <w:pBdr>
          <w:top w:val="single" w:sz="2" w:space="4" w:color="666666"/>
          <w:left w:val="single" w:sz="2" w:space="4" w:color="666666"/>
          <w:bottom w:val="single" w:sz="2" w:space="4" w:color="666666"/>
          <w:right w:val="single" w:sz="2" w:space="4" w:color="666666"/>
        </w:pBdr>
        <w:spacing w:after="240"/>
        <w:jc w:val="center"/>
      </w:pPr>
      <w:hyperlink r:id="rId14" w:history="1">
        <w:proofErr w:type="spellStart"/>
        <w:r w:rsidR="00F90751" w:rsidRPr="00F90751">
          <w:rPr>
            <w:rStyle w:val="Hyperlink"/>
            <w:rFonts w:hint="eastAsia"/>
            <w:color w:val="666666"/>
            <w:sz w:val="20"/>
            <w:szCs w:val="20"/>
          </w:rPr>
          <w:t>ASPr</w:t>
        </w:r>
        <w:proofErr w:type="spellEnd"/>
        <w:r w:rsidR="00F90751" w:rsidRPr="00F90751">
          <w:rPr>
            <w:rStyle w:val="Hyperlink"/>
            <w:rFonts w:hint="eastAsia"/>
            <w:color w:val="666666"/>
            <w:sz w:val="20"/>
            <w:szCs w:val="20"/>
          </w:rPr>
          <w:t>-SVG Schweizerische Vereinigung der Gelähmten</w:t>
        </w:r>
        <w:r w:rsidR="00F90751" w:rsidRPr="00F90751">
          <w:rPr>
            <w:rStyle w:val="Hyperlink"/>
            <w:rFonts w:hint="eastAsia"/>
            <w:color w:val="666666"/>
            <w:sz w:val="20"/>
            <w:szCs w:val="20"/>
          </w:rPr>
          <w:t>│</w:t>
        </w:r>
        <w:r w:rsidR="00F90751" w:rsidRPr="00F90751">
          <w:rPr>
            <w:rStyle w:val="Hyperlink"/>
            <w:rFonts w:hint="eastAsia"/>
            <w:color w:val="666666"/>
            <w:sz w:val="20"/>
            <w:szCs w:val="20"/>
          </w:rPr>
          <w:t>Polio.ch</w:t>
        </w:r>
      </w:hyperlink>
      <w:r w:rsidR="00F90751" w:rsidRPr="008253B0">
        <w:rPr>
          <w:color w:val="666666"/>
          <w:sz w:val="20"/>
          <w:szCs w:val="20"/>
        </w:rPr>
        <w:t xml:space="preserve"> </w:t>
      </w:r>
      <w:r w:rsidR="00F90751">
        <w:rPr>
          <w:color w:val="666666"/>
          <w:sz w:val="20"/>
          <w:szCs w:val="20"/>
        </w:rPr>
        <w:t>|</w:t>
      </w:r>
      <w:r w:rsidR="00F90751" w:rsidRPr="008253B0">
        <w:rPr>
          <w:color w:val="666666"/>
          <w:sz w:val="20"/>
          <w:szCs w:val="20"/>
        </w:rPr>
        <w:t xml:space="preserve"> </w:t>
      </w:r>
      <w:hyperlink r:id="rId15" w:tgtFrame="_blank" w:tooltip="Asrimm" w:history="1">
        <w:proofErr w:type="spellStart"/>
        <w:r w:rsidR="00FB2FC8" w:rsidRPr="008253B0">
          <w:rPr>
            <w:rStyle w:val="Hyperlink"/>
            <w:color w:val="666666"/>
            <w:sz w:val="20"/>
            <w:szCs w:val="20"/>
          </w:rPr>
          <w:t>Asrimm</w:t>
        </w:r>
        <w:proofErr w:type="spellEnd"/>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16" w:tgtFrame="_blank" w:tooltip="Austismus Schweiz" w:history="1">
        <w:proofErr w:type="spellStart"/>
        <w:r w:rsidR="00FB2FC8" w:rsidRPr="008253B0">
          <w:rPr>
            <w:rStyle w:val="Hyperlink"/>
            <w:color w:val="666666"/>
            <w:sz w:val="20"/>
            <w:szCs w:val="20"/>
          </w:rPr>
          <w:t>autismusschweiz</w:t>
        </w:r>
        <w:proofErr w:type="spellEnd"/>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17" w:history="1">
        <w:proofErr w:type="spellStart"/>
        <w:r w:rsidR="00CE1FC2" w:rsidRPr="00CE1FC2">
          <w:rPr>
            <w:rStyle w:val="Hyperlink"/>
            <w:color w:val="666666"/>
            <w:sz w:val="20"/>
            <w:szCs w:val="20"/>
          </w:rPr>
          <w:t>Cystische</w:t>
        </w:r>
        <w:proofErr w:type="spellEnd"/>
        <w:r w:rsidR="00CE1FC2" w:rsidRPr="00CE1FC2">
          <w:rPr>
            <w:rStyle w:val="Hyperlink"/>
            <w:color w:val="666666"/>
            <w:sz w:val="20"/>
            <w:szCs w:val="20"/>
          </w:rPr>
          <w:t xml:space="preserve"> </w:t>
        </w:r>
        <w:proofErr w:type="spellStart"/>
        <w:r w:rsidR="00CE1FC2" w:rsidRPr="00CE1FC2">
          <w:rPr>
            <w:rStyle w:val="Hyperlink"/>
            <w:color w:val="666666"/>
            <w:sz w:val="20"/>
            <w:szCs w:val="20"/>
          </w:rPr>
          <w:t>Fibrose</w:t>
        </w:r>
        <w:proofErr w:type="spellEnd"/>
        <w:r w:rsidR="00CE1FC2" w:rsidRPr="00CE1FC2">
          <w:rPr>
            <w:rStyle w:val="Hyperlink"/>
            <w:color w:val="666666"/>
            <w:sz w:val="20"/>
            <w:szCs w:val="20"/>
          </w:rPr>
          <w:t xml:space="preserve"> Schweiz</w:t>
        </w:r>
      </w:hyperlink>
      <w:r w:rsidR="00CE1FC2">
        <w:rPr>
          <w:color w:val="666666"/>
          <w:sz w:val="20"/>
          <w:szCs w:val="20"/>
        </w:rPr>
        <w:t xml:space="preserve"> |</w:t>
      </w:r>
      <w:r w:rsidR="00CE1FC2" w:rsidRPr="00CE1FC2">
        <w:rPr>
          <w:color w:val="666666"/>
          <w:sz w:val="20"/>
          <w:szCs w:val="20"/>
        </w:rPr>
        <w:t xml:space="preserve"> </w:t>
      </w:r>
      <w:hyperlink r:id="rId18" w:tgtFrame="_blank" w:tooltip="FRAGILE Suisse" w:history="1">
        <w:r w:rsidR="00FB2FC8" w:rsidRPr="008253B0">
          <w:rPr>
            <w:rStyle w:val="Hyperlink"/>
            <w:color w:val="666666"/>
            <w:sz w:val="20"/>
            <w:szCs w:val="20"/>
          </w:rPr>
          <w:t>FRAGILE Suisse</w:t>
        </w:r>
      </w:hyperlink>
      <w:r w:rsidR="00FB2FC8" w:rsidRPr="008253B0">
        <w:rPr>
          <w:color w:val="666666"/>
          <w:sz w:val="20"/>
          <w:szCs w:val="20"/>
        </w:rPr>
        <w:t xml:space="preserve"> </w:t>
      </w:r>
      <w:r w:rsidR="00FB2FC8">
        <w:rPr>
          <w:color w:val="666666"/>
          <w:sz w:val="20"/>
          <w:szCs w:val="20"/>
        </w:rPr>
        <w:t>|</w:t>
      </w:r>
      <w:r w:rsidR="00FB2FC8" w:rsidRPr="005F53DA">
        <w:rPr>
          <w:rStyle w:val="Hyperlink"/>
          <w:color w:val="666666"/>
        </w:rPr>
        <w:t xml:space="preserve"> </w:t>
      </w:r>
      <w:hyperlink r:id="rId19" w:tgtFrame="_blank" w:tooltip="GELIKO (Schw. Gesundheitsligen-Konferenz) " w:history="1">
        <w:r w:rsidR="00FB2FC8" w:rsidRPr="00342AC6">
          <w:rPr>
            <w:rStyle w:val="Hyperlink"/>
            <w:color w:val="666666"/>
            <w:sz w:val="20"/>
            <w:szCs w:val="20"/>
          </w:rPr>
          <w:t>GELIKO (Schw. Gesundheitsligen-Konferenz)</w:t>
        </w:r>
      </w:hyperlink>
      <w:r w:rsidR="00FB2FC8" w:rsidRPr="00342AC6">
        <w:rPr>
          <w:rStyle w:val="Hyperlink"/>
          <w:color w:val="666666"/>
        </w:rPr>
        <w:t xml:space="preserve"> </w:t>
      </w:r>
      <w:r w:rsidR="00FB2FC8">
        <w:rPr>
          <w:color w:val="666666"/>
          <w:sz w:val="20"/>
          <w:szCs w:val="20"/>
        </w:rPr>
        <w:t>|</w:t>
      </w:r>
      <w:r w:rsidR="00FB2FC8" w:rsidRPr="008253B0">
        <w:rPr>
          <w:color w:val="666666"/>
          <w:sz w:val="20"/>
          <w:szCs w:val="20"/>
        </w:rPr>
        <w:t xml:space="preserve"> </w:t>
      </w:r>
      <w:r w:rsidR="00FB2FC8">
        <w:rPr>
          <w:color w:val="666666"/>
          <w:sz w:val="20"/>
          <w:szCs w:val="20"/>
        </w:rPr>
        <w:br/>
      </w:r>
      <w:hyperlink r:id="rId20" w:tgtFrame="_blank" w:tooltip="inclusione andicap ticino" w:history="1">
        <w:r w:rsidR="00FB2FC8" w:rsidRPr="008253B0">
          <w:rPr>
            <w:rStyle w:val="Hyperlink"/>
            <w:color w:val="666666"/>
            <w:sz w:val="20"/>
            <w:szCs w:val="20"/>
          </w:rPr>
          <w:t>inclusione andicap ticino</w:t>
        </w:r>
      </w:hyperlink>
      <w:r w:rsidR="00FB2FC8" w:rsidRPr="008253B0">
        <w:rPr>
          <w:color w:val="666666"/>
          <w:sz w:val="20"/>
          <w:szCs w:val="20"/>
        </w:rPr>
        <w:t xml:space="preserve"> </w:t>
      </w:r>
      <w:r w:rsidR="00FB2FC8">
        <w:rPr>
          <w:color w:val="666666"/>
          <w:sz w:val="20"/>
          <w:szCs w:val="20"/>
        </w:rPr>
        <w:t xml:space="preserve">| </w:t>
      </w:r>
      <w:hyperlink r:id="rId21" w:tgtFrame="_blank" w:tooltip="insieme Schweiz" w:history="1">
        <w:proofErr w:type="spellStart"/>
        <w:r w:rsidR="00FB2FC8" w:rsidRPr="008253B0">
          <w:rPr>
            <w:rStyle w:val="Hyperlink"/>
            <w:color w:val="666666"/>
            <w:sz w:val="20"/>
            <w:szCs w:val="20"/>
          </w:rPr>
          <w:t>insieme</w:t>
        </w:r>
        <w:proofErr w:type="spellEnd"/>
        <w:r w:rsidR="00FB2FC8" w:rsidRPr="008253B0">
          <w:rPr>
            <w:rStyle w:val="Hyperlink"/>
            <w:color w:val="666666"/>
            <w:sz w:val="20"/>
            <w:szCs w:val="20"/>
          </w:rPr>
          <w:t xml:space="preserve"> Schweiz</w:t>
        </w:r>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22" w:tgtFrame="_blank" w:tooltip="Plusport" w:history="1">
        <w:proofErr w:type="spellStart"/>
        <w:r w:rsidR="00FB2FC8" w:rsidRPr="008253B0">
          <w:rPr>
            <w:rStyle w:val="Hyperlink"/>
            <w:color w:val="666666"/>
            <w:sz w:val="20"/>
            <w:szCs w:val="20"/>
          </w:rPr>
          <w:t>PluSport</w:t>
        </w:r>
        <w:proofErr w:type="spellEnd"/>
      </w:hyperlink>
      <w:r w:rsidR="00FB2FC8">
        <w:rPr>
          <w:color w:val="666666"/>
          <w:sz w:val="20"/>
          <w:szCs w:val="20"/>
        </w:rPr>
        <w:t xml:space="preserve"> | </w:t>
      </w:r>
      <w:hyperlink r:id="rId23" w:tgtFrame="_blank" w:tooltip="Pro Audito Schweiz" w:history="1">
        <w:r w:rsidR="00FB2FC8" w:rsidRPr="008253B0">
          <w:rPr>
            <w:rStyle w:val="Hyperlink"/>
            <w:color w:val="666666"/>
            <w:sz w:val="20"/>
            <w:szCs w:val="20"/>
          </w:rPr>
          <w:t xml:space="preserve">pro </w:t>
        </w:r>
        <w:proofErr w:type="spellStart"/>
        <w:r w:rsidR="00FB2FC8" w:rsidRPr="008253B0">
          <w:rPr>
            <w:rStyle w:val="Hyperlink"/>
            <w:color w:val="666666"/>
            <w:sz w:val="20"/>
            <w:szCs w:val="20"/>
          </w:rPr>
          <w:t>audito</w:t>
        </w:r>
        <w:proofErr w:type="spellEnd"/>
        <w:r w:rsidR="00FB2FC8" w:rsidRPr="008253B0">
          <w:rPr>
            <w:rStyle w:val="Hyperlink"/>
            <w:color w:val="666666"/>
            <w:sz w:val="20"/>
            <w:szCs w:val="20"/>
          </w:rPr>
          <w:t xml:space="preserve"> Schweiz</w:t>
        </w:r>
      </w:hyperlink>
      <w:r w:rsidR="00FB2FC8" w:rsidRPr="008253B0">
        <w:rPr>
          <w:color w:val="666666"/>
          <w:sz w:val="20"/>
          <w:szCs w:val="20"/>
        </w:rPr>
        <w:t xml:space="preserve"> </w:t>
      </w:r>
      <w:r w:rsidR="00FB2FC8">
        <w:rPr>
          <w:color w:val="666666"/>
          <w:sz w:val="20"/>
          <w:szCs w:val="20"/>
        </w:rPr>
        <w:t xml:space="preserve">| </w:t>
      </w:r>
      <w:hyperlink r:id="rId24" w:tgtFrame="_blank" w:tooltip="Procap" w:history="1">
        <w:proofErr w:type="spellStart"/>
        <w:r w:rsidR="00FB2FC8" w:rsidRPr="008253B0">
          <w:rPr>
            <w:rStyle w:val="Hyperlink"/>
            <w:color w:val="666666"/>
            <w:sz w:val="20"/>
            <w:szCs w:val="20"/>
          </w:rPr>
          <w:t>Procap</w:t>
        </w:r>
        <w:proofErr w:type="spellEnd"/>
      </w:hyperlink>
      <w:r w:rsidR="00FB2FC8" w:rsidRPr="008253B0">
        <w:rPr>
          <w:color w:val="666666"/>
          <w:sz w:val="20"/>
          <w:szCs w:val="20"/>
        </w:rPr>
        <w:t xml:space="preserve"> </w:t>
      </w:r>
      <w:r w:rsidR="00FB2FC8">
        <w:rPr>
          <w:color w:val="666666"/>
          <w:sz w:val="20"/>
          <w:szCs w:val="20"/>
        </w:rPr>
        <w:t xml:space="preserve">| </w:t>
      </w:r>
      <w:hyperlink r:id="rId25" w:tgtFrame="_blank" w:tooltip="Pro Infirmis" w:history="1">
        <w:r w:rsidR="00FB2FC8" w:rsidRPr="008253B0">
          <w:rPr>
            <w:rStyle w:val="Hyperlink"/>
            <w:color w:val="666666"/>
            <w:sz w:val="20"/>
            <w:szCs w:val="20"/>
          </w:rPr>
          <w:t xml:space="preserve">Pro </w:t>
        </w:r>
        <w:proofErr w:type="spellStart"/>
        <w:r w:rsidR="00FB2FC8" w:rsidRPr="008253B0">
          <w:rPr>
            <w:rStyle w:val="Hyperlink"/>
            <w:color w:val="666666"/>
            <w:sz w:val="20"/>
            <w:szCs w:val="20"/>
          </w:rPr>
          <w:t>Infirmis</w:t>
        </w:r>
        <w:proofErr w:type="spellEnd"/>
      </w:hyperlink>
      <w:r w:rsidR="00FB2FC8" w:rsidRPr="008253B0">
        <w:rPr>
          <w:color w:val="666666"/>
          <w:sz w:val="20"/>
          <w:szCs w:val="20"/>
        </w:rPr>
        <w:t xml:space="preserve"> </w:t>
      </w:r>
      <w:r w:rsidR="00FB2FC8">
        <w:rPr>
          <w:color w:val="666666"/>
          <w:sz w:val="20"/>
          <w:szCs w:val="20"/>
        </w:rPr>
        <w:t xml:space="preserve">| </w:t>
      </w:r>
      <w:hyperlink r:id="rId26" w:tooltip="Pro Mente Sana" w:history="1">
        <w:r w:rsidR="00FB2FC8" w:rsidRPr="00490CA0">
          <w:rPr>
            <w:rStyle w:val="Hyperlink"/>
            <w:color w:val="666666"/>
            <w:sz w:val="20"/>
            <w:szCs w:val="20"/>
          </w:rPr>
          <w:t xml:space="preserve">Pro </w:t>
        </w:r>
        <w:proofErr w:type="spellStart"/>
        <w:r w:rsidR="00FB2FC8" w:rsidRPr="00490CA0">
          <w:rPr>
            <w:rStyle w:val="Hyperlink"/>
            <w:color w:val="666666"/>
            <w:sz w:val="20"/>
            <w:szCs w:val="20"/>
          </w:rPr>
          <w:t>Mente</w:t>
        </w:r>
        <w:proofErr w:type="spellEnd"/>
        <w:r w:rsidR="00FB2FC8" w:rsidRPr="00490CA0">
          <w:rPr>
            <w:rStyle w:val="Hyperlink"/>
            <w:color w:val="666666"/>
            <w:sz w:val="20"/>
            <w:szCs w:val="20"/>
          </w:rPr>
          <w:t xml:space="preserve"> Sana</w:t>
        </w:r>
      </w:hyperlink>
      <w:r w:rsidR="00FB2FC8" w:rsidRPr="00490CA0">
        <w:rPr>
          <w:rStyle w:val="Hyperlink"/>
          <w:color w:val="666666"/>
        </w:rPr>
        <w:t xml:space="preserve"> </w:t>
      </w:r>
      <w:r w:rsidR="00FB2FC8">
        <w:rPr>
          <w:color w:val="666666"/>
          <w:sz w:val="20"/>
          <w:szCs w:val="20"/>
        </w:rPr>
        <w:t xml:space="preserve">| </w:t>
      </w:r>
      <w:hyperlink r:id="rId27" w:tgtFrame="_blank" w:tooltip="Schw. Blinden- und Sehbehindertenverband (SBV)" w:history="1">
        <w:r w:rsidR="00FB2FC8" w:rsidRPr="008253B0">
          <w:rPr>
            <w:rStyle w:val="Hyperlink"/>
            <w:color w:val="666666"/>
            <w:sz w:val="20"/>
            <w:szCs w:val="20"/>
          </w:rPr>
          <w:t>Schw. Blinden- und Sehbehindertenverband (SBV)</w:t>
        </w:r>
      </w:hyperlink>
      <w:r w:rsidR="00FB2FC8" w:rsidRPr="008253B0">
        <w:rPr>
          <w:color w:val="666666"/>
          <w:sz w:val="20"/>
          <w:szCs w:val="20"/>
        </w:rPr>
        <w:t xml:space="preserve"> </w:t>
      </w:r>
      <w:r w:rsidR="00FB2FC8">
        <w:rPr>
          <w:color w:val="666666"/>
          <w:sz w:val="20"/>
          <w:szCs w:val="20"/>
        </w:rPr>
        <w:t xml:space="preserve">| </w:t>
      </w:r>
      <w:hyperlink r:id="rId28" w:tgtFrame="_blank" w:tooltip="Schw. Gehörlosenbund (SGB)" w:history="1">
        <w:r w:rsidR="00FB2FC8" w:rsidRPr="008253B0">
          <w:rPr>
            <w:rStyle w:val="Hyperlink"/>
            <w:color w:val="666666"/>
            <w:sz w:val="20"/>
            <w:szCs w:val="20"/>
          </w:rPr>
          <w:t>Schw. Gehörlosenbund (SGB)</w:t>
        </w:r>
      </w:hyperlink>
      <w:r w:rsidR="00FB2FC8" w:rsidRPr="008253B0">
        <w:rPr>
          <w:color w:val="666666"/>
          <w:sz w:val="20"/>
          <w:szCs w:val="20"/>
        </w:rPr>
        <w:t xml:space="preserve"> </w:t>
      </w:r>
      <w:r w:rsidR="00FB2FC8">
        <w:rPr>
          <w:color w:val="666666"/>
          <w:sz w:val="20"/>
          <w:szCs w:val="20"/>
        </w:rPr>
        <w:t xml:space="preserve">| </w:t>
      </w:r>
      <w:hyperlink r:id="rId29" w:tgtFrame="_blank" w:tooltip="Schw. Multiple Sklerose Gesellschaft" w:history="1">
        <w:r w:rsidR="00FB2FC8" w:rsidRPr="008253B0">
          <w:rPr>
            <w:rStyle w:val="Hyperlink"/>
            <w:color w:val="666666"/>
            <w:sz w:val="20"/>
            <w:szCs w:val="20"/>
          </w:rPr>
          <w:t>Schw. Multiple Sklerose Gesellschaft</w:t>
        </w:r>
      </w:hyperlink>
      <w:r w:rsidR="00FB2FC8" w:rsidRPr="008253B0">
        <w:rPr>
          <w:color w:val="666666"/>
          <w:sz w:val="20"/>
          <w:szCs w:val="20"/>
        </w:rPr>
        <w:t xml:space="preserve"> </w:t>
      </w:r>
      <w:r w:rsidR="00FB2FC8">
        <w:rPr>
          <w:color w:val="666666"/>
          <w:sz w:val="20"/>
          <w:szCs w:val="20"/>
        </w:rPr>
        <w:t xml:space="preserve">| </w:t>
      </w:r>
      <w:hyperlink r:id="rId30" w:tgtFrame="_blank" w:tooltip="Schweizer Paraplegiker-Vereinigung" w:history="1">
        <w:r w:rsidR="00FB2FC8" w:rsidRPr="008253B0">
          <w:rPr>
            <w:rStyle w:val="Hyperlink"/>
            <w:color w:val="666666"/>
            <w:sz w:val="20"/>
            <w:szCs w:val="20"/>
          </w:rPr>
          <w:t xml:space="preserve">Schweizer </w:t>
        </w:r>
        <w:proofErr w:type="spellStart"/>
        <w:r w:rsidR="00FB2FC8" w:rsidRPr="008253B0">
          <w:rPr>
            <w:rStyle w:val="Hyperlink"/>
            <w:color w:val="666666"/>
            <w:sz w:val="20"/>
            <w:szCs w:val="20"/>
          </w:rPr>
          <w:t>Paraplegiker</w:t>
        </w:r>
        <w:proofErr w:type="spellEnd"/>
        <w:r w:rsidR="00FB2FC8" w:rsidRPr="008253B0">
          <w:rPr>
            <w:rStyle w:val="Hyperlink"/>
            <w:color w:val="666666"/>
            <w:sz w:val="20"/>
            <w:szCs w:val="20"/>
          </w:rPr>
          <w:t>-Vereinigung</w:t>
        </w:r>
      </w:hyperlink>
      <w:r w:rsidR="00FB2FC8" w:rsidRPr="008253B0">
        <w:rPr>
          <w:color w:val="666666"/>
          <w:sz w:val="20"/>
          <w:szCs w:val="20"/>
        </w:rPr>
        <w:t xml:space="preserve"> </w:t>
      </w:r>
      <w:r w:rsidR="00FB2FC8">
        <w:rPr>
          <w:color w:val="666666"/>
          <w:sz w:val="20"/>
          <w:szCs w:val="20"/>
        </w:rPr>
        <w:t xml:space="preserve">| </w:t>
      </w:r>
      <w:hyperlink r:id="rId31" w:tgtFrame="_blank" w:tooltip="Schw. Stiftung für das cerebral gelähmte Kind" w:history="1">
        <w:r w:rsidR="00FB2FC8" w:rsidRPr="008253B0">
          <w:rPr>
            <w:rStyle w:val="Hyperlink"/>
            <w:color w:val="666666"/>
            <w:sz w:val="20"/>
            <w:szCs w:val="20"/>
          </w:rPr>
          <w:t xml:space="preserve">Schw. Stiftung für das </w:t>
        </w:r>
        <w:proofErr w:type="spellStart"/>
        <w:r w:rsidR="00FB2FC8" w:rsidRPr="008253B0">
          <w:rPr>
            <w:rStyle w:val="Hyperlink"/>
            <w:color w:val="666666"/>
            <w:sz w:val="20"/>
            <w:szCs w:val="20"/>
          </w:rPr>
          <w:t>cerebral</w:t>
        </w:r>
        <w:proofErr w:type="spellEnd"/>
        <w:r w:rsidR="00FB2FC8" w:rsidRPr="008253B0">
          <w:rPr>
            <w:rStyle w:val="Hyperlink"/>
            <w:color w:val="666666"/>
            <w:sz w:val="20"/>
            <w:szCs w:val="20"/>
          </w:rPr>
          <w:t xml:space="preserve"> gelähmte Kind</w:t>
        </w:r>
      </w:hyperlink>
      <w:r w:rsidR="00FB2FC8" w:rsidRPr="008253B0">
        <w:rPr>
          <w:color w:val="666666"/>
          <w:sz w:val="20"/>
          <w:szCs w:val="20"/>
        </w:rPr>
        <w:t xml:space="preserve"> </w:t>
      </w:r>
      <w:r w:rsidR="00FB2FC8">
        <w:rPr>
          <w:color w:val="666666"/>
          <w:sz w:val="20"/>
          <w:szCs w:val="20"/>
        </w:rPr>
        <w:t xml:space="preserve">| </w:t>
      </w:r>
      <w:hyperlink r:id="rId32" w:tgtFrame="_blank" w:tooltip="Schw. Zentralverein für das Blindenwesen (SZBlind)" w:history="1">
        <w:r w:rsidR="00FB2FC8" w:rsidRPr="008253B0">
          <w:rPr>
            <w:rStyle w:val="Hyperlink"/>
            <w:color w:val="666666"/>
            <w:sz w:val="20"/>
            <w:szCs w:val="20"/>
          </w:rPr>
          <w:t xml:space="preserve">Schw. Zentralverein für das Blindenwesen </w:t>
        </w:r>
        <w:r w:rsidR="00FB2FC8">
          <w:rPr>
            <w:rStyle w:val="Hyperlink"/>
            <w:color w:val="666666"/>
            <w:sz w:val="20"/>
            <w:szCs w:val="20"/>
          </w:rPr>
          <w:t>(</w:t>
        </w:r>
        <w:proofErr w:type="spellStart"/>
        <w:r w:rsidR="00FB2FC8" w:rsidRPr="008253B0">
          <w:rPr>
            <w:rStyle w:val="Hyperlink"/>
            <w:color w:val="666666"/>
            <w:sz w:val="20"/>
            <w:szCs w:val="20"/>
          </w:rPr>
          <w:t>SZBlind</w:t>
        </w:r>
        <w:proofErr w:type="spellEnd"/>
      </w:hyperlink>
      <w:r w:rsidR="00FB2FC8">
        <w:rPr>
          <w:rStyle w:val="Hyperlink"/>
          <w:color w:val="666666"/>
          <w:sz w:val="20"/>
          <w:szCs w:val="20"/>
        </w:rPr>
        <w:t>)</w:t>
      </w:r>
      <w:r w:rsidR="00FB2FC8" w:rsidRPr="008253B0">
        <w:rPr>
          <w:color w:val="666666"/>
          <w:sz w:val="20"/>
          <w:szCs w:val="20"/>
        </w:rPr>
        <w:t xml:space="preserve"> </w:t>
      </w:r>
      <w:r w:rsidR="00FB2FC8">
        <w:rPr>
          <w:color w:val="666666"/>
          <w:sz w:val="20"/>
          <w:szCs w:val="20"/>
        </w:rPr>
        <w:t xml:space="preserve">| </w:t>
      </w:r>
      <w:r w:rsidR="00FB2FC8">
        <w:rPr>
          <w:color w:val="666666"/>
          <w:sz w:val="20"/>
          <w:szCs w:val="20"/>
        </w:rPr>
        <w:br/>
      </w:r>
      <w:hyperlink r:id="rId33" w:tgtFrame="_blank" w:tooltip="Sonos – Schw. Hörbehindertenverband" w:history="1">
        <w:proofErr w:type="spellStart"/>
        <w:r w:rsidR="00FB2FC8" w:rsidRPr="008253B0">
          <w:rPr>
            <w:rStyle w:val="Hyperlink"/>
            <w:color w:val="666666"/>
            <w:sz w:val="20"/>
            <w:szCs w:val="20"/>
          </w:rPr>
          <w:t>Sonos</w:t>
        </w:r>
        <w:proofErr w:type="spellEnd"/>
        <w:r w:rsidR="00FB2FC8" w:rsidRPr="008253B0">
          <w:rPr>
            <w:rStyle w:val="Hyperlink"/>
            <w:color w:val="666666"/>
            <w:sz w:val="20"/>
            <w:szCs w:val="20"/>
          </w:rPr>
          <w:t xml:space="preserve"> </w:t>
        </w:r>
        <w:r w:rsidR="00FB2FC8">
          <w:rPr>
            <w:rStyle w:val="Hyperlink"/>
            <w:color w:val="666666"/>
            <w:sz w:val="20"/>
            <w:szCs w:val="20"/>
          </w:rPr>
          <w:t>–</w:t>
        </w:r>
        <w:r w:rsidR="00FB2FC8" w:rsidRPr="008253B0">
          <w:rPr>
            <w:rStyle w:val="Hyperlink"/>
            <w:color w:val="666666"/>
            <w:sz w:val="20"/>
            <w:szCs w:val="20"/>
          </w:rPr>
          <w:t xml:space="preserve"> Schw. Hörbehindertenverband</w:t>
        </w:r>
      </w:hyperlink>
      <w:r w:rsidR="00FB2FC8">
        <w:rPr>
          <w:color w:val="666666"/>
          <w:sz w:val="20"/>
          <w:szCs w:val="20"/>
        </w:rPr>
        <w:t xml:space="preserve"> | </w:t>
      </w:r>
      <w:hyperlink r:id="rId34" w:tgtFrame="_blank" w:tooltip="Verband Dyslexie Schweiz" w:history="1">
        <w:r w:rsidR="00FB2FC8" w:rsidRPr="008253B0">
          <w:rPr>
            <w:rStyle w:val="Hyperlink"/>
            <w:color w:val="666666"/>
            <w:sz w:val="20"/>
            <w:szCs w:val="20"/>
          </w:rPr>
          <w:t xml:space="preserve">Verband </w:t>
        </w:r>
        <w:proofErr w:type="spellStart"/>
        <w:r w:rsidR="00FB2FC8" w:rsidRPr="008253B0">
          <w:rPr>
            <w:rStyle w:val="Hyperlink"/>
            <w:color w:val="666666"/>
            <w:sz w:val="20"/>
            <w:szCs w:val="20"/>
          </w:rPr>
          <w:t>Dyslexie</w:t>
        </w:r>
        <w:proofErr w:type="spellEnd"/>
        <w:r w:rsidR="00FB2FC8" w:rsidRPr="008253B0">
          <w:rPr>
            <w:rStyle w:val="Hyperlink"/>
            <w:color w:val="666666"/>
            <w:sz w:val="20"/>
            <w:szCs w:val="20"/>
          </w:rPr>
          <w:t xml:space="preserve"> Schweiz</w:t>
        </w:r>
      </w:hyperlink>
      <w:r w:rsidR="00FB2FC8" w:rsidRPr="008253B0">
        <w:rPr>
          <w:color w:val="666666"/>
          <w:sz w:val="20"/>
          <w:szCs w:val="20"/>
        </w:rPr>
        <w:t xml:space="preserve"> </w:t>
      </w:r>
      <w:r w:rsidR="00FB2FC8">
        <w:rPr>
          <w:color w:val="666666"/>
          <w:sz w:val="20"/>
          <w:szCs w:val="20"/>
        </w:rPr>
        <w:t xml:space="preserve">| </w:t>
      </w:r>
      <w:hyperlink r:id="rId35" w:tgtFrame="_blank" w:tooltip="Vereinigung Cerebral Schweiz" w:history="1">
        <w:r w:rsidR="00FB2FC8" w:rsidRPr="008253B0">
          <w:rPr>
            <w:rStyle w:val="Hyperlink"/>
            <w:color w:val="666666"/>
            <w:sz w:val="20"/>
            <w:szCs w:val="20"/>
          </w:rPr>
          <w:t xml:space="preserve">Vereinigung </w:t>
        </w:r>
        <w:proofErr w:type="spellStart"/>
        <w:r w:rsidR="00FB2FC8" w:rsidRPr="008253B0">
          <w:rPr>
            <w:rStyle w:val="Hyperlink"/>
            <w:color w:val="666666"/>
            <w:sz w:val="20"/>
            <w:szCs w:val="20"/>
          </w:rPr>
          <w:t>Cerebral</w:t>
        </w:r>
        <w:proofErr w:type="spellEnd"/>
        <w:r w:rsidR="00FB2FC8" w:rsidRPr="008253B0">
          <w:rPr>
            <w:rStyle w:val="Hyperlink"/>
            <w:color w:val="666666"/>
            <w:sz w:val="20"/>
            <w:szCs w:val="20"/>
          </w:rPr>
          <w:t xml:space="preserve"> Schweiz</w:t>
        </w:r>
      </w:hyperlink>
    </w:p>
    <w:sectPr w:rsidR="006D25CD" w:rsidRPr="00FB2FC8" w:rsidSect="00F827A9">
      <w:headerReference w:type="default" r:id="rId36"/>
      <w:footerReference w:type="default" r:id="rId37"/>
      <w:footerReference w:type="first" r:id="rId38"/>
      <w:pgSz w:w="11906" w:h="16838"/>
      <w:pgMar w:top="709" w:right="1416" w:bottom="426" w:left="1134" w:header="907" w:footer="37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988B" w14:textId="77777777" w:rsidR="006D25CD" w:rsidRDefault="006D25CD">
      <w:pPr>
        <w:spacing w:after="0"/>
      </w:pPr>
      <w:r>
        <w:separator/>
      </w:r>
    </w:p>
  </w:endnote>
  <w:endnote w:type="continuationSeparator" w:id="0">
    <w:p w14:paraId="45ED91B7" w14:textId="77777777" w:rsidR="006D25CD" w:rsidRDefault="006D2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D2D" w14:textId="77777777" w:rsidR="006D25CD" w:rsidRDefault="006D25CD">
    <w:pPr>
      <w:pStyle w:val="Fuzeile"/>
    </w:pPr>
    <w:r>
      <w:rPr>
        <w:noProof/>
        <w:lang w:val="de-CH" w:eastAsia="de-CH" w:bidi="ar-SA"/>
      </w:rPr>
      <w:drawing>
        <wp:anchor distT="0" distB="0" distL="114300" distR="114300" simplePos="0" relativeHeight="251659264" behindDoc="0" locked="0" layoutInCell="1" allowOverlap="1" wp14:anchorId="795E18B5" wp14:editId="29E6DDE1">
          <wp:simplePos x="0" y="0"/>
          <wp:positionH relativeFrom="column">
            <wp:align>center</wp:align>
          </wp:positionH>
          <wp:positionV relativeFrom="page">
            <wp:posOffset>10241915</wp:posOffset>
          </wp:positionV>
          <wp:extent cx="4996800" cy="122400"/>
          <wp:effectExtent l="0" t="0" r="0" b="0"/>
          <wp:wrapTopAndBottom/>
          <wp:docPr id="10"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6800" cy="12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7363" w14:textId="77777777" w:rsidR="006D25CD" w:rsidRDefault="006D25CD">
    <w:pPr>
      <w:pStyle w:val="Fuzeile"/>
      <w:tabs>
        <w:tab w:val="left" w:pos="3345"/>
      </w:tabs>
    </w:pPr>
    <w:r>
      <w:rPr>
        <w:noProof/>
        <w:lang w:val="de-CH" w:eastAsia="de-CH" w:bidi="ar-SA"/>
      </w:rPr>
      <w:drawing>
        <wp:anchor distT="0" distB="0" distL="114300" distR="114300" simplePos="0" relativeHeight="251660288" behindDoc="0" locked="0" layoutInCell="1" allowOverlap="1" wp14:anchorId="18DAB99D" wp14:editId="7209ACBC">
          <wp:simplePos x="0" y="0"/>
          <wp:positionH relativeFrom="column">
            <wp:posOffset>309245</wp:posOffset>
          </wp:positionH>
          <wp:positionV relativeFrom="paragraph">
            <wp:posOffset>183515</wp:posOffset>
          </wp:positionV>
          <wp:extent cx="4995540" cy="121916"/>
          <wp:effectExtent l="0" t="0" r="0" b="0"/>
          <wp:wrapTopAndBottom/>
          <wp:docPr id="11"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5540" cy="1219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89C6" w14:textId="77777777" w:rsidR="006D25CD" w:rsidRDefault="006D25CD">
      <w:pPr>
        <w:spacing w:after="0"/>
      </w:pPr>
      <w:r>
        <w:separator/>
      </w:r>
    </w:p>
  </w:footnote>
  <w:footnote w:type="continuationSeparator" w:id="0">
    <w:p w14:paraId="0DA64CD8" w14:textId="77777777" w:rsidR="006D25CD" w:rsidRDefault="006D2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963F" w14:textId="76080AAA" w:rsidR="006D25CD" w:rsidRPr="00F827A9" w:rsidRDefault="004F269B" w:rsidP="00F827A9">
    <w:pPr>
      <w:pStyle w:val="Kopfzeile"/>
    </w:pPr>
    <w:r>
      <w:fldChar w:fldCharType="begin"/>
    </w:r>
    <w:r>
      <w:instrText xml:space="preserve"> STYLEREF  Titel  \* MERGEFORMAT </w:instrText>
    </w:r>
    <w:r>
      <w:fldChar w:fldCharType="separate"/>
    </w:r>
    <w:r w:rsidR="00737F2B">
      <w:rPr>
        <w:noProof/>
      </w:rPr>
      <w:t>Medienmitteilung vom 03.03.2022</w:t>
    </w:r>
    <w:r>
      <w:rPr>
        <w:noProof/>
      </w:rPr>
      <w:fldChar w:fldCharType="end"/>
    </w:r>
    <w:r w:rsidR="006D25CD" w:rsidRPr="00F827A9">
      <w:rPr>
        <w:noProof/>
        <w:lang w:val="de-CH" w:eastAsia="de-CH" w:bidi="ar-SA"/>
      </w:rPr>
      <w:drawing>
        <wp:anchor distT="0" distB="0" distL="114300" distR="114300" simplePos="0" relativeHeight="251661312" behindDoc="0" locked="0" layoutInCell="1" allowOverlap="1" wp14:anchorId="652C9C2F" wp14:editId="2C59756B">
          <wp:simplePos x="0" y="0"/>
          <wp:positionH relativeFrom="margin">
            <wp:align>right</wp:align>
          </wp:positionH>
          <wp:positionV relativeFrom="page">
            <wp:posOffset>360045</wp:posOffset>
          </wp:positionV>
          <wp:extent cx="511200" cy="536400"/>
          <wp:effectExtent l="0" t="0" r="3175" b="0"/>
          <wp:wrapSquare wrapText="bothSides"/>
          <wp:docPr id="9" name="Grafik 7" title="Blaues, auf dem Kopf stehendes Quadr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53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EE"/>
    <w:multiLevelType w:val="hybridMultilevel"/>
    <w:tmpl w:val="256A9E04"/>
    <w:lvl w:ilvl="0" w:tplc="B40A6B84">
      <w:start w:val="63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25203"/>
    <w:multiLevelType w:val="hybridMultilevel"/>
    <w:tmpl w:val="913AC3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341751A"/>
    <w:multiLevelType w:val="multilevel"/>
    <w:tmpl w:val="CA2A3E66"/>
    <w:lvl w:ilvl="0">
      <w:start w:val="1"/>
      <w:numFmt w:val="none"/>
      <w:lvlText w:val="%1"/>
      <w:lvlJc w:val="left"/>
      <w:pPr>
        <w:ind w:left="0" w:firstLine="0"/>
      </w:pPr>
      <w:rPr>
        <w:rFonts w:hint="default"/>
      </w:rPr>
    </w:lvl>
    <w:lvl w:ilvl="1">
      <w:start w:val="1"/>
      <w:numFmt w:val="none"/>
      <w:lvlText w:val=""/>
      <w:lvlJc w:val="left"/>
      <w:pPr>
        <w:ind w:left="0" w:firstLine="0"/>
      </w:pPr>
      <w:rPr>
        <w:rFonts w:hint="default"/>
        <w:i w:val="0"/>
      </w:rPr>
    </w:lvl>
    <w:lvl w:ilvl="2">
      <w:start w:val="1"/>
      <w:numFmt w:val="none"/>
      <w:lvlText w:val="%1"/>
      <w:lvlJc w:val="left"/>
      <w:pPr>
        <w:ind w:left="0" w:firstLine="0"/>
      </w:pPr>
      <w:rPr>
        <w:rFonts w:hint="default"/>
      </w:rPr>
    </w:lvl>
    <w:lvl w:ilvl="3">
      <w:start w:val="1"/>
      <w:numFmt w:val="none"/>
      <w:lvlText w:val="%1"/>
      <w:lvlJc w:val="left"/>
      <w:pPr>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DD841F0"/>
    <w:multiLevelType w:val="hybridMultilevel"/>
    <w:tmpl w:val="66D22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23B2C"/>
    <w:multiLevelType w:val="hybridMultilevel"/>
    <w:tmpl w:val="3E189FDC"/>
    <w:lvl w:ilvl="0" w:tplc="4C4462D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C"/>
    <w:rsid w:val="000024D3"/>
    <w:rsid w:val="000046E5"/>
    <w:rsid w:val="00013156"/>
    <w:rsid w:val="00016A17"/>
    <w:rsid w:val="00023B6A"/>
    <w:rsid w:val="0003407B"/>
    <w:rsid w:val="00036865"/>
    <w:rsid w:val="0006719D"/>
    <w:rsid w:val="00074B60"/>
    <w:rsid w:val="00075234"/>
    <w:rsid w:val="000A1526"/>
    <w:rsid w:val="000B0395"/>
    <w:rsid w:val="000C11CF"/>
    <w:rsid w:val="000C1287"/>
    <w:rsid w:val="000C4994"/>
    <w:rsid w:val="000D0DDB"/>
    <w:rsid w:val="000E49EC"/>
    <w:rsid w:val="000E5CAF"/>
    <w:rsid w:val="00112DB8"/>
    <w:rsid w:val="0011793A"/>
    <w:rsid w:val="001203D5"/>
    <w:rsid w:val="00120A42"/>
    <w:rsid w:val="00125C6C"/>
    <w:rsid w:val="00136490"/>
    <w:rsid w:val="001365D4"/>
    <w:rsid w:val="0014161F"/>
    <w:rsid w:val="001634E6"/>
    <w:rsid w:val="001850FB"/>
    <w:rsid w:val="001A217E"/>
    <w:rsid w:val="001B0C01"/>
    <w:rsid w:val="001B49C4"/>
    <w:rsid w:val="001C45F1"/>
    <w:rsid w:val="001C67A1"/>
    <w:rsid w:val="001E5F58"/>
    <w:rsid w:val="001E66C6"/>
    <w:rsid w:val="00203177"/>
    <w:rsid w:val="002117AF"/>
    <w:rsid w:val="0022507D"/>
    <w:rsid w:val="00225AC9"/>
    <w:rsid w:val="00232C2A"/>
    <w:rsid w:val="00244A9E"/>
    <w:rsid w:val="00256703"/>
    <w:rsid w:val="00265EDF"/>
    <w:rsid w:val="00274CF9"/>
    <w:rsid w:val="00285726"/>
    <w:rsid w:val="00293E90"/>
    <w:rsid w:val="00297262"/>
    <w:rsid w:val="002B7807"/>
    <w:rsid w:val="002D430B"/>
    <w:rsid w:val="002E1D8A"/>
    <w:rsid w:val="00300032"/>
    <w:rsid w:val="00305E3E"/>
    <w:rsid w:val="00311FD1"/>
    <w:rsid w:val="00312E26"/>
    <w:rsid w:val="003423AC"/>
    <w:rsid w:val="00347C79"/>
    <w:rsid w:val="00350161"/>
    <w:rsid w:val="00354CE3"/>
    <w:rsid w:val="003774AE"/>
    <w:rsid w:val="00380935"/>
    <w:rsid w:val="003A6EB0"/>
    <w:rsid w:val="003B76C7"/>
    <w:rsid w:val="003D59F8"/>
    <w:rsid w:val="003E4207"/>
    <w:rsid w:val="0040563E"/>
    <w:rsid w:val="00410982"/>
    <w:rsid w:val="004424E0"/>
    <w:rsid w:val="00444C99"/>
    <w:rsid w:val="00451FAB"/>
    <w:rsid w:val="00454D50"/>
    <w:rsid w:val="004800C6"/>
    <w:rsid w:val="00492AE7"/>
    <w:rsid w:val="004A394A"/>
    <w:rsid w:val="004C4AC1"/>
    <w:rsid w:val="004C5F27"/>
    <w:rsid w:val="004C7EF2"/>
    <w:rsid w:val="004E0076"/>
    <w:rsid w:val="004E7533"/>
    <w:rsid w:val="004F269B"/>
    <w:rsid w:val="005175E9"/>
    <w:rsid w:val="005255AA"/>
    <w:rsid w:val="00534D88"/>
    <w:rsid w:val="00540E60"/>
    <w:rsid w:val="00555FF3"/>
    <w:rsid w:val="00560449"/>
    <w:rsid w:val="0056723A"/>
    <w:rsid w:val="005923F3"/>
    <w:rsid w:val="005951F2"/>
    <w:rsid w:val="005B1C22"/>
    <w:rsid w:val="005B24D4"/>
    <w:rsid w:val="005C46D1"/>
    <w:rsid w:val="005D21AB"/>
    <w:rsid w:val="005D41A3"/>
    <w:rsid w:val="006030BF"/>
    <w:rsid w:val="00611359"/>
    <w:rsid w:val="006505EA"/>
    <w:rsid w:val="0065757B"/>
    <w:rsid w:val="006662F1"/>
    <w:rsid w:val="006720EE"/>
    <w:rsid w:val="00680CF4"/>
    <w:rsid w:val="006A2E20"/>
    <w:rsid w:val="006B377E"/>
    <w:rsid w:val="006B7A2A"/>
    <w:rsid w:val="006D0AAA"/>
    <w:rsid w:val="006D0C67"/>
    <w:rsid w:val="006D24FB"/>
    <w:rsid w:val="006D25CD"/>
    <w:rsid w:val="006D43E1"/>
    <w:rsid w:val="006E349F"/>
    <w:rsid w:val="006E5801"/>
    <w:rsid w:val="006F257E"/>
    <w:rsid w:val="00701858"/>
    <w:rsid w:val="00704CF4"/>
    <w:rsid w:val="00710846"/>
    <w:rsid w:val="00714041"/>
    <w:rsid w:val="0073222D"/>
    <w:rsid w:val="00733F61"/>
    <w:rsid w:val="00737F2B"/>
    <w:rsid w:val="00751DCF"/>
    <w:rsid w:val="00752F40"/>
    <w:rsid w:val="00754ABB"/>
    <w:rsid w:val="00762C57"/>
    <w:rsid w:val="007725CC"/>
    <w:rsid w:val="007938CA"/>
    <w:rsid w:val="007A1A8A"/>
    <w:rsid w:val="007B30BF"/>
    <w:rsid w:val="007B6D92"/>
    <w:rsid w:val="007C6347"/>
    <w:rsid w:val="007D538B"/>
    <w:rsid w:val="007F26EE"/>
    <w:rsid w:val="007F3629"/>
    <w:rsid w:val="007F5B8D"/>
    <w:rsid w:val="007F7DBE"/>
    <w:rsid w:val="00801DF9"/>
    <w:rsid w:val="008023A3"/>
    <w:rsid w:val="00810DE1"/>
    <w:rsid w:val="00821425"/>
    <w:rsid w:val="00827DA8"/>
    <w:rsid w:val="0083660B"/>
    <w:rsid w:val="00844340"/>
    <w:rsid w:val="008515E7"/>
    <w:rsid w:val="0085251C"/>
    <w:rsid w:val="00853BC0"/>
    <w:rsid w:val="008559AC"/>
    <w:rsid w:val="00861248"/>
    <w:rsid w:val="008746F7"/>
    <w:rsid w:val="008A3D97"/>
    <w:rsid w:val="008C38AA"/>
    <w:rsid w:val="008D6F61"/>
    <w:rsid w:val="008E6699"/>
    <w:rsid w:val="008E6A8C"/>
    <w:rsid w:val="008E7E77"/>
    <w:rsid w:val="008F1CEB"/>
    <w:rsid w:val="0091440C"/>
    <w:rsid w:val="0094053B"/>
    <w:rsid w:val="0095281D"/>
    <w:rsid w:val="009544BD"/>
    <w:rsid w:val="00963471"/>
    <w:rsid w:val="00963B6B"/>
    <w:rsid w:val="0096402B"/>
    <w:rsid w:val="009A2EEA"/>
    <w:rsid w:val="009C247B"/>
    <w:rsid w:val="009D660E"/>
    <w:rsid w:val="009E48E2"/>
    <w:rsid w:val="009E59BC"/>
    <w:rsid w:val="009E5F54"/>
    <w:rsid w:val="009F0398"/>
    <w:rsid w:val="009F2CCE"/>
    <w:rsid w:val="00A2321F"/>
    <w:rsid w:val="00A31A66"/>
    <w:rsid w:val="00A51D4A"/>
    <w:rsid w:val="00A563DD"/>
    <w:rsid w:val="00A660B8"/>
    <w:rsid w:val="00A670F9"/>
    <w:rsid w:val="00A8446F"/>
    <w:rsid w:val="00A931E1"/>
    <w:rsid w:val="00AA3741"/>
    <w:rsid w:val="00AA5438"/>
    <w:rsid w:val="00AC5FC7"/>
    <w:rsid w:val="00AE6181"/>
    <w:rsid w:val="00AF440F"/>
    <w:rsid w:val="00B07EA3"/>
    <w:rsid w:val="00B13902"/>
    <w:rsid w:val="00B1433F"/>
    <w:rsid w:val="00B2053C"/>
    <w:rsid w:val="00B26201"/>
    <w:rsid w:val="00B30823"/>
    <w:rsid w:val="00B465E2"/>
    <w:rsid w:val="00B557C0"/>
    <w:rsid w:val="00B57127"/>
    <w:rsid w:val="00B65AFF"/>
    <w:rsid w:val="00BA6F74"/>
    <w:rsid w:val="00BC2937"/>
    <w:rsid w:val="00BC4C7A"/>
    <w:rsid w:val="00C206BE"/>
    <w:rsid w:val="00C32F00"/>
    <w:rsid w:val="00C415D1"/>
    <w:rsid w:val="00C55236"/>
    <w:rsid w:val="00C64162"/>
    <w:rsid w:val="00C659A2"/>
    <w:rsid w:val="00C7586C"/>
    <w:rsid w:val="00C771DB"/>
    <w:rsid w:val="00C9055B"/>
    <w:rsid w:val="00C93037"/>
    <w:rsid w:val="00C943EB"/>
    <w:rsid w:val="00C95617"/>
    <w:rsid w:val="00CE1FC2"/>
    <w:rsid w:val="00CE4809"/>
    <w:rsid w:val="00CF129D"/>
    <w:rsid w:val="00CF210C"/>
    <w:rsid w:val="00CF2526"/>
    <w:rsid w:val="00D01B51"/>
    <w:rsid w:val="00D06A5A"/>
    <w:rsid w:val="00D10DC0"/>
    <w:rsid w:val="00D302C8"/>
    <w:rsid w:val="00D5439E"/>
    <w:rsid w:val="00D5779F"/>
    <w:rsid w:val="00D73CF4"/>
    <w:rsid w:val="00D75B97"/>
    <w:rsid w:val="00D907F2"/>
    <w:rsid w:val="00D95722"/>
    <w:rsid w:val="00DA58C6"/>
    <w:rsid w:val="00DA6280"/>
    <w:rsid w:val="00DB5CAC"/>
    <w:rsid w:val="00DB7BCB"/>
    <w:rsid w:val="00DC2809"/>
    <w:rsid w:val="00DD4C9B"/>
    <w:rsid w:val="00DE16C5"/>
    <w:rsid w:val="00DE3DF7"/>
    <w:rsid w:val="00DE40EA"/>
    <w:rsid w:val="00DE5B8C"/>
    <w:rsid w:val="00DE6B68"/>
    <w:rsid w:val="00DE70EC"/>
    <w:rsid w:val="00DF05B8"/>
    <w:rsid w:val="00E03284"/>
    <w:rsid w:val="00E24E75"/>
    <w:rsid w:val="00E33A33"/>
    <w:rsid w:val="00E34266"/>
    <w:rsid w:val="00E36856"/>
    <w:rsid w:val="00E53637"/>
    <w:rsid w:val="00E54276"/>
    <w:rsid w:val="00E56BCF"/>
    <w:rsid w:val="00E85EBA"/>
    <w:rsid w:val="00E936CF"/>
    <w:rsid w:val="00EC1745"/>
    <w:rsid w:val="00EC59A5"/>
    <w:rsid w:val="00ED0F84"/>
    <w:rsid w:val="00ED6114"/>
    <w:rsid w:val="00EE6D22"/>
    <w:rsid w:val="00EF0C20"/>
    <w:rsid w:val="00F04435"/>
    <w:rsid w:val="00F2562D"/>
    <w:rsid w:val="00F42784"/>
    <w:rsid w:val="00F4349F"/>
    <w:rsid w:val="00F53D25"/>
    <w:rsid w:val="00F64FCF"/>
    <w:rsid w:val="00F67D1C"/>
    <w:rsid w:val="00F81CCC"/>
    <w:rsid w:val="00F827A9"/>
    <w:rsid w:val="00F85A60"/>
    <w:rsid w:val="00F90751"/>
    <w:rsid w:val="00F92B4B"/>
    <w:rsid w:val="00F96EE0"/>
    <w:rsid w:val="00FA585A"/>
    <w:rsid w:val="00FA7D6D"/>
    <w:rsid w:val="00FB071C"/>
    <w:rsid w:val="00FB2FC8"/>
    <w:rsid w:val="00FD565C"/>
    <w:rsid w:val="00FD7868"/>
    <w:rsid w:val="00FE7CE7"/>
    <w:rsid w:val="00FF12B5"/>
    <w:rsid w:val="00FF33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A094746"/>
  <w15:chartTrackingRefBased/>
  <w15:docId w15:val="{95CD8ABA-D558-4212-9236-27123369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80" w:unhideWhenUsed="1" w:qFormat="1"/>
    <w:lsdException w:name="heading 6" w:semiHidden="1" w:uiPriority="80" w:unhideWhenUsed="1" w:qFormat="1"/>
    <w:lsdException w:name="heading 7" w:semiHidden="1" w:uiPriority="80" w:unhideWhenUsed="1" w:qFormat="1"/>
    <w:lsdException w:name="heading 8" w:semiHidden="1" w:uiPriority="80" w:unhideWhenUsed="1" w:qFormat="1"/>
    <w:lsdException w:name="heading 9" w:semiHidden="1" w:uiPriority="8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AC9"/>
    <w:pPr>
      <w:widowControl w:val="0"/>
      <w:suppressAutoHyphens/>
      <w:autoSpaceDN w:val="0"/>
      <w:spacing w:after="60" w:line="240" w:lineRule="auto"/>
      <w:textAlignment w:val="baseline"/>
    </w:pPr>
    <w:rPr>
      <w:rFonts w:ascii="Arial" w:eastAsia="Arial Unicode MS" w:hAnsi="Arial" w:cs="Tahoma"/>
      <w:kern w:val="3"/>
      <w:szCs w:val="24"/>
      <w:lang w:val="de-DE" w:eastAsia="zh-CN" w:bidi="ar-TN"/>
    </w:rPr>
  </w:style>
  <w:style w:type="paragraph" w:styleId="berschrift1">
    <w:name w:val="heading 1"/>
    <w:basedOn w:val="Standard"/>
    <w:next w:val="Standard"/>
    <w:link w:val="berschrift1Zchn"/>
    <w:uiPriority w:val="1"/>
    <w:qFormat/>
    <w:rsid w:val="001B49C4"/>
    <w:pPr>
      <w:widowControl/>
      <w:suppressAutoHyphens w:val="0"/>
      <w:autoSpaceDN/>
      <w:spacing w:before="120"/>
      <w:contextualSpacing/>
      <w:textAlignment w:val="auto"/>
      <w:outlineLvl w:val="0"/>
    </w:pPr>
    <w:rPr>
      <w:rFonts w:eastAsiaTheme="majorEastAsia" w:cstheme="majorBidi"/>
      <w:b/>
      <w:spacing w:val="5"/>
      <w:kern w:val="0"/>
      <w:sz w:val="28"/>
      <w:szCs w:val="36"/>
      <w:lang w:val="de-CH" w:eastAsia="en-US" w:bidi="ar-SA"/>
    </w:rPr>
  </w:style>
  <w:style w:type="paragraph" w:styleId="berschrift2">
    <w:name w:val="heading 2"/>
    <w:aliases w:val="Zwischentitel"/>
    <w:basedOn w:val="Standard"/>
    <w:next w:val="Standard"/>
    <w:link w:val="berschrift2Zchn"/>
    <w:uiPriority w:val="1"/>
    <w:unhideWhenUsed/>
    <w:qFormat/>
    <w:rsid w:val="00DB5CAC"/>
    <w:pPr>
      <w:keepNext/>
      <w:keepLines/>
      <w:spacing w:before="160"/>
      <w:outlineLvl w:val="1"/>
    </w:pPr>
    <w:rPr>
      <w:rFonts w:eastAsiaTheme="majorEastAsia" w:cstheme="majorBidi"/>
      <w:b/>
      <w:bCs/>
      <w:szCs w:val="26"/>
    </w:rPr>
  </w:style>
  <w:style w:type="paragraph" w:styleId="berschrift3">
    <w:name w:val="heading 3"/>
    <w:basedOn w:val="Standard"/>
    <w:next w:val="Textkrper"/>
    <w:link w:val="berschrift3Zchn"/>
    <w:uiPriority w:val="1"/>
    <w:qFormat/>
    <w:rsid w:val="00FB2FC8"/>
    <w:pPr>
      <w:keepNext/>
      <w:keepLines/>
      <w:widowControl/>
      <w:autoSpaceDN/>
      <w:spacing w:before="120" w:after="40"/>
      <w:textAlignment w:val="auto"/>
      <w:outlineLvl w:val="2"/>
    </w:pPr>
    <w:rPr>
      <w:rFonts w:eastAsiaTheme="majorEastAsia" w:cstheme="majorBidi"/>
      <w:bCs/>
      <w:i/>
      <w:kern w:val="0"/>
      <w:szCs w:val="20"/>
      <w:lang w:val="de-CH" w:eastAsia="de-CH" w:bidi="ar-SA"/>
    </w:rPr>
  </w:style>
  <w:style w:type="paragraph" w:styleId="berschrift4">
    <w:name w:val="heading 4"/>
    <w:basedOn w:val="Standard"/>
    <w:next w:val="Textkrper"/>
    <w:link w:val="berschrift4Zchn"/>
    <w:uiPriority w:val="1"/>
    <w:qFormat/>
    <w:rsid w:val="00FB2FC8"/>
    <w:pPr>
      <w:keepNext/>
      <w:keepLines/>
      <w:widowControl/>
      <w:autoSpaceDN/>
      <w:spacing w:before="240"/>
      <w:textAlignment w:val="auto"/>
      <w:outlineLvl w:val="3"/>
    </w:pPr>
    <w:rPr>
      <w:rFonts w:eastAsiaTheme="majorEastAsia" w:cstheme="majorBidi"/>
      <w:bCs/>
      <w:i/>
      <w:iCs/>
      <w:kern w:val="0"/>
      <w:szCs w:val="20"/>
      <w:lang w:val="de-CH" w:eastAsia="de-CH" w:bidi="ar-SA"/>
    </w:rPr>
  </w:style>
  <w:style w:type="paragraph" w:styleId="berschrift5">
    <w:name w:val="heading 5"/>
    <w:basedOn w:val="Standard"/>
    <w:next w:val="Textkrper"/>
    <w:link w:val="berschrift5Zchn"/>
    <w:uiPriority w:val="80"/>
    <w:qFormat/>
    <w:rsid w:val="00FB2FC8"/>
    <w:pPr>
      <w:keepNext/>
      <w:keepLines/>
      <w:widowControl/>
      <w:autoSpaceDN/>
      <w:spacing w:before="360" w:after="120"/>
      <w:textAlignment w:val="auto"/>
      <w:outlineLvl w:val="4"/>
    </w:pPr>
    <w:rPr>
      <w:rFonts w:eastAsiaTheme="majorEastAsia" w:cstheme="majorBidi"/>
      <w:i/>
      <w:iCs/>
      <w:kern w:val="0"/>
      <w:lang w:val="de-CH" w:eastAsia="en-US" w:bidi="ar-SA"/>
    </w:rPr>
  </w:style>
  <w:style w:type="paragraph" w:styleId="berschrift6">
    <w:name w:val="heading 6"/>
    <w:basedOn w:val="Standard"/>
    <w:next w:val="Textkrper"/>
    <w:link w:val="berschrift6Zchn"/>
    <w:uiPriority w:val="80"/>
    <w:qFormat/>
    <w:rsid w:val="00FB2FC8"/>
    <w:pPr>
      <w:keepNext/>
      <w:keepLines/>
      <w:widowControl/>
      <w:suppressAutoHyphens w:val="0"/>
      <w:autoSpaceDN/>
      <w:spacing w:before="360" w:after="120"/>
      <w:textAlignment w:val="auto"/>
      <w:outlineLvl w:val="5"/>
    </w:pPr>
    <w:rPr>
      <w:rFonts w:eastAsiaTheme="majorEastAsia" w:cstheme="majorBidi"/>
      <w:b/>
      <w:color w:val="1F4D78" w:themeColor="accent1" w:themeShade="7F"/>
      <w:kern w:val="0"/>
      <w:szCs w:val="22"/>
      <w:lang w:val="de-CH" w:eastAsia="en-US" w:bidi="ar-SA"/>
    </w:rPr>
  </w:style>
  <w:style w:type="paragraph" w:styleId="berschrift7">
    <w:name w:val="heading 7"/>
    <w:basedOn w:val="Standard"/>
    <w:next w:val="Textkrper"/>
    <w:link w:val="berschrift7Zchn"/>
    <w:uiPriority w:val="80"/>
    <w:qFormat/>
    <w:rsid w:val="00FB2FC8"/>
    <w:pPr>
      <w:keepNext/>
      <w:keepLines/>
      <w:widowControl/>
      <w:suppressAutoHyphens w:val="0"/>
      <w:autoSpaceDN/>
      <w:spacing w:before="360" w:after="120"/>
      <w:textAlignment w:val="auto"/>
      <w:outlineLvl w:val="6"/>
    </w:pPr>
    <w:rPr>
      <w:rFonts w:eastAsiaTheme="majorEastAsia" w:cstheme="majorBidi"/>
      <w:b/>
      <w:i/>
      <w:iCs/>
      <w:color w:val="144766"/>
      <w:kern w:val="0"/>
      <w:szCs w:val="22"/>
      <w:lang w:val="de-CH" w:eastAsia="en-US" w:bidi="ar-SA"/>
    </w:rPr>
  </w:style>
  <w:style w:type="paragraph" w:styleId="berschrift8">
    <w:name w:val="heading 8"/>
    <w:basedOn w:val="Standard"/>
    <w:next w:val="Textkrper"/>
    <w:link w:val="berschrift8Zchn"/>
    <w:uiPriority w:val="80"/>
    <w:qFormat/>
    <w:rsid w:val="00FB2FC8"/>
    <w:pPr>
      <w:keepNext/>
      <w:keepLines/>
      <w:widowControl/>
      <w:suppressAutoHyphens w:val="0"/>
      <w:autoSpaceDN/>
      <w:spacing w:before="240" w:after="120"/>
      <w:textAlignment w:val="auto"/>
      <w:outlineLvl w:val="7"/>
    </w:pPr>
    <w:rPr>
      <w:rFonts w:eastAsiaTheme="majorEastAsia" w:cstheme="majorBidi"/>
      <w:i/>
      <w:color w:val="144766"/>
      <w:kern w:val="0"/>
      <w:szCs w:val="21"/>
      <w:lang w:val="de-CH" w:eastAsia="en-US" w:bidi="ar-SA"/>
    </w:rPr>
  </w:style>
  <w:style w:type="paragraph" w:styleId="berschrift9">
    <w:name w:val="heading 9"/>
    <w:basedOn w:val="Standard"/>
    <w:next w:val="Textkrper"/>
    <w:link w:val="berschrift9Zchn"/>
    <w:uiPriority w:val="80"/>
    <w:qFormat/>
    <w:rsid w:val="00FB2FC8"/>
    <w:pPr>
      <w:keepNext/>
      <w:keepLines/>
      <w:widowControl/>
      <w:suppressAutoHyphens w:val="0"/>
      <w:autoSpaceDN/>
      <w:spacing w:before="240" w:after="120"/>
      <w:textAlignment w:val="auto"/>
      <w:outlineLvl w:val="8"/>
    </w:pPr>
    <w:rPr>
      <w:rFonts w:eastAsiaTheme="majorEastAsia" w:cstheme="majorBidi"/>
      <w:iCs/>
      <w:color w:val="144766"/>
      <w:kern w:val="0"/>
      <w:szCs w:val="21"/>
      <w:lang w:val="de-CH"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B0C01"/>
    <w:rPr>
      <w:rFonts w:ascii="Arial" w:hAnsi="Arial"/>
      <w:b/>
      <w:sz w:val="24"/>
      <w:lang w:val="fr-FR"/>
    </w:rPr>
  </w:style>
  <w:style w:type="character" w:customStyle="1" w:styleId="berschrift1Zchn">
    <w:name w:val="Überschrift 1 Zchn"/>
    <w:basedOn w:val="Absatz-Standardschriftart"/>
    <w:link w:val="berschrift1"/>
    <w:uiPriority w:val="1"/>
    <w:rsid w:val="001B49C4"/>
    <w:rPr>
      <w:rFonts w:ascii="Arial" w:eastAsiaTheme="majorEastAsia" w:hAnsi="Arial" w:cstheme="majorBidi"/>
      <w:b/>
      <w:spacing w:val="5"/>
      <w:sz w:val="28"/>
      <w:szCs w:val="36"/>
    </w:rPr>
  </w:style>
  <w:style w:type="character" w:customStyle="1" w:styleId="berschrift2Zchn">
    <w:name w:val="Überschrift 2 Zchn"/>
    <w:aliases w:val="Zwischentitel Zchn"/>
    <w:basedOn w:val="Absatz-Standardschriftart"/>
    <w:link w:val="berschrift2"/>
    <w:uiPriority w:val="2"/>
    <w:rsid w:val="00DB5CAC"/>
    <w:rPr>
      <w:rFonts w:ascii="Arial" w:eastAsiaTheme="majorEastAsia" w:hAnsi="Arial" w:cstheme="majorBidi"/>
      <w:b/>
      <w:bCs/>
      <w:kern w:val="3"/>
      <w:szCs w:val="26"/>
      <w:lang w:val="de-DE" w:eastAsia="zh-CN" w:bidi="ar-TN"/>
    </w:rPr>
  </w:style>
  <w:style w:type="paragraph" w:styleId="Kopfzeile">
    <w:name w:val="header"/>
    <w:basedOn w:val="Standard"/>
    <w:link w:val="KopfzeileZchn"/>
    <w:rsid w:val="00F827A9"/>
    <w:pPr>
      <w:suppressLineNumbers/>
      <w:pBdr>
        <w:bottom w:val="single" w:sz="4" w:space="13" w:color="666666"/>
      </w:pBdr>
      <w:tabs>
        <w:tab w:val="right" w:pos="9356"/>
      </w:tabs>
      <w:spacing w:after="240"/>
    </w:pPr>
    <w:rPr>
      <w:i/>
      <w:color w:val="666666"/>
    </w:rPr>
  </w:style>
  <w:style w:type="character" w:customStyle="1" w:styleId="KopfzeileZchn">
    <w:name w:val="Kopfzeile Zchn"/>
    <w:basedOn w:val="Absatz-Standardschriftart"/>
    <w:link w:val="Kopfzeile"/>
    <w:rsid w:val="00F827A9"/>
    <w:rPr>
      <w:rFonts w:ascii="Arial" w:eastAsia="Arial Unicode MS" w:hAnsi="Arial" w:cs="Tahoma"/>
      <w:i/>
      <w:color w:val="666666"/>
      <w:kern w:val="3"/>
      <w:szCs w:val="24"/>
      <w:lang w:val="de-DE" w:eastAsia="zh-CN" w:bidi="ar-TN"/>
    </w:rPr>
  </w:style>
  <w:style w:type="paragraph" w:styleId="Fuzeile">
    <w:name w:val="footer"/>
    <w:basedOn w:val="Standard"/>
    <w:link w:val="FuzeileZchn"/>
    <w:uiPriority w:val="4"/>
    <w:qFormat/>
    <w:rsid w:val="00DB5CAC"/>
    <w:pPr>
      <w:suppressLineNumbers/>
      <w:tabs>
        <w:tab w:val="center" w:pos="4679"/>
        <w:tab w:val="right" w:pos="9358"/>
      </w:tabs>
    </w:pPr>
  </w:style>
  <w:style w:type="character" w:customStyle="1" w:styleId="FuzeileZchn">
    <w:name w:val="Fußzeile Zchn"/>
    <w:basedOn w:val="Absatz-Standardschriftart"/>
    <w:link w:val="Fuzeile"/>
    <w:uiPriority w:val="4"/>
    <w:rsid w:val="00DB5CAC"/>
    <w:rPr>
      <w:rFonts w:ascii="Arial" w:eastAsia="Arial Unicode MS" w:hAnsi="Arial" w:cs="Tahoma"/>
      <w:kern w:val="3"/>
      <w:szCs w:val="24"/>
      <w:lang w:val="de-DE" w:eastAsia="zh-CN" w:bidi="ar-TN"/>
    </w:rPr>
  </w:style>
  <w:style w:type="character" w:styleId="Hyperlink">
    <w:name w:val="Hyperlink"/>
    <w:basedOn w:val="Absatz-Standardschriftart"/>
    <w:uiPriority w:val="99"/>
    <w:rsid w:val="00555FF3"/>
    <w:rPr>
      <w:color w:val="B0050D"/>
      <w:u w:val="single"/>
    </w:rPr>
  </w:style>
  <w:style w:type="paragraph" w:styleId="Titel">
    <w:name w:val="Title"/>
    <w:basedOn w:val="Standard"/>
    <w:next w:val="Standard"/>
    <w:link w:val="TitelZchn"/>
    <w:uiPriority w:val="10"/>
    <w:qFormat/>
    <w:rsid w:val="00DB5CAC"/>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DB5CAC"/>
    <w:rPr>
      <w:rFonts w:ascii="Arial" w:eastAsiaTheme="majorEastAsia" w:hAnsi="Arial" w:cstheme="majorBidi"/>
      <w:b/>
      <w:smallCaps/>
      <w:color w:val="B0050D"/>
      <w:sz w:val="36"/>
      <w:szCs w:val="52"/>
    </w:rPr>
  </w:style>
  <w:style w:type="paragraph" w:styleId="IntensivesZitat">
    <w:name w:val="Intense Quote"/>
    <w:aliases w:val="Lead"/>
    <w:basedOn w:val="Standard"/>
    <w:next w:val="Standard"/>
    <w:link w:val="IntensivesZitatZchn"/>
    <w:uiPriority w:val="3"/>
    <w:qFormat/>
    <w:rsid w:val="00DB5CAC"/>
    <w:rPr>
      <w:b/>
    </w:rPr>
  </w:style>
  <w:style w:type="character" w:customStyle="1" w:styleId="IntensivesZitatZchn">
    <w:name w:val="Intensives Zitat Zchn"/>
    <w:aliases w:val="Lead Zchn"/>
    <w:basedOn w:val="Absatz-Standardschriftart"/>
    <w:link w:val="IntensivesZitat"/>
    <w:uiPriority w:val="3"/>
    <w:rsid w:val="00DB5CAC"/>
    <w:rPr>
      <w:rFonts w:ascii="Arial" w:eastAsia="Arial Unicode MS" w:hAnsi="Arial" w:cs="Tahoma"/>
      <w:b/>
      <w:kern w:val="3"/>
      <w:szCs w:val="24"/>
      <w:lang w:val="de-DE" w:eastAsia="zh-CN" w:bidi="ar-TN"/>
    </w:rPr>
  </w:style>
  <w:style w:type="paragraph" w:customStyle="1" w:styleId="Obertitel">
    <w:name w:val="Obertitel"/>
    <w:basedOn w:val="berschrift1"/>
    <w:uiPriority w:val="2"/>
    <w:qFormat/>
    <w:rsid w:val="00DB5CAC"/>
    <w:pPr>
      <w:spacing w:before="80"/>
    </w:pPr>
    <w:rPr>
      <w:smallCaps/>
      <w:sz w:val="22"/>
    </w:rPr>
  </w:style>
  <w:style w:type="character" w:styleId="IntensiveHervorhebung">
    <w:name w:val="Intense Emphasis"/>
    <w:aliases w:val="IH-Rot Fett,Rot Fett"/>
    <w:uiPriority w:val="5"/>
    <w:qFormat/>
    <w:rsid w:val="00DB5CAC"/>
    <w:rPr>
      <w:rFonts w:ascii="Arial" w:hAnsi="Arial"/>
      <w:b/>
      <w:bCs/>
      <w:i w:val="0"/>
      <w:iCs/>
      <w:color w:val="B0050D"/>
    </w:rPr>
  </w:style>
  <w:style w:type="paragraph" w:styleId="Listenabsatz">
    <w:name w:val="List Paragraph"/>
    <w:basedOn w:val="Standard"/>
    <w:uiPriority w:val="34"/>
    <w:qFormat/>
    <w:rsid w:val="001850FB"/>
    <w:pPr>
      <w:ind w:left="720"/>
      <w:contextualSpacing/>
    </w:pPr>
  </w:style>
  <w:style w:type="paragraph" w:styleId="Sprechblasentext">
    <w:name w:val="Balloon Text"/>
    <w:aliases w:val="Box"/>
    <w:basedOn w:val="Standard"/>
    <w:link w:val="SprechblasentextZchn"/>
    <w:uiPriority w:val="16"/>
    <w:unhideWhenUsed/>
    <w:qFormat/>
    <w:rsid w:val="00FB2FC8"/>
    <w:pPr>
      <w:spacing w:after="0"/>
    </w:pPr>
    <w:rPr>
      <w:rFonts w:cs="Segoe UI"/>
      <w:i/>
      <w:szCs w:val="18"/>
    </w:rPr>
  </w:style>
  <w:style w:type="character" w:customStyle="1" w:styleId="SprechblasentextZchn">
    <w:name w:val="Sprechblasentext Zchn"/>
    <w:aliases w:val="Box Zchn"/>
    <w:basedOn w:val="Absatz-Standardschriftart"/>
    <w:link w:val="Sprechblasentext"/>
    <w:uiPriority w:val="16"/>
    <w:rsid w:val="00FB2FC8"/>
    <w:rPr>
      <w:rFonts w:ascii="Arial" w:eastAsia="Arial Unicode MS" w:hAnsi="Arial" w:cs="Segoe UI"/>
      <w:i/>
      <w:kern w:val="3"/>
      <w:szCs w:val="18"/>
      <w:lang w:val="de-DE" w:eastAsia="zh-CN" w:bidi="ar-TN"/>
    </w:rPr>
  </w:style>
  <w:style w:type="character" w:styleId="Kommentarzeichen">
    <w:name w:val="annotation reference"/>
    <w:basedOn w:val="Absatz-Standardschriftart"/>
    <w:uiPriority w:val="99"/>
    <w:semiHidden/>
    <w:unhideWhenUsed/>
    <w:rsid w:val="008559AC"/>
    <w:rPr>
      <w:sz w:val="16"/>
      <w:szCs w:val="16"/>
    </w:rPr>
  </w:style>
  <w:style w:type="paragraph" w:styleId="Kommentartext">
    <w:name w:val="annotation text"/>
    <w:basedOn w:val="Standard"/>
    <w:link w:val="KommentartextZchn"/>
    <w:uiPriority w:val="99"/>
    <w:semiHidden/>
    <w:unhideWhenUsed/>
    <w:rsid w:val="008559AC"/>
    <w:rPr>
      <w:sz w:val="20"/>
      <w:szCs w:val="20"/>
    </w:rPr>
  </w:style>
  <w:style w:type="character" w:customStyle="1" w:styleId="KommentartextZchn">
    <w:name w:val="Kommentartext Zchn"/>
    <w:basedOn w:val="Absatz-Standardschriftart"/>
    <w:link w:val="Kommentartext"/>
    <w:uiPriority w:val="99"/>
    <w:semiHidden/>
    <w:rsid w:val="008559AC"/>
    <w:rPr>
      <w:rFonts w:ascii="Arial" w:eastAsia="Arial Unicode MS" w:hAnsi="Arial" w:cs="Tahoma"/>
      <w:kern w:val="3"/>
      <w:sz w:val="20"/>
      <w:szCs w:val="20"/>
      <w:lang w:val="de-DE" w:eastAsia="zh-CN" w:bidi="ar-TN"/>
    </w:rPr>
  </w:style>
  <w:style w:type="paragraph" w:styleId="Kommentarthema">
    <w:name w:val="annotation subject"/>
    <w:basedOn w:val="Kommentartext"/>
    <w:next w:val="Kommentartext"/>
    <w:link w:val="KommentarthemaZchn"/>
    <w:uiPriority w:val="99"/>
    <w:semiHidden/>
    <w:unhideWhenUsed/>
    <w:rsid w:val="008559AC"/>
    <w:rPr>
      <w:b/>
      <w:bCs/>
    </w:rPr>
  </w:style>
  <w:style w:type="character" w:customStyle="1" w:styleId="KommentarthemaZchn">
    <w:name w:val="Kommentarthema Zchn"/>
    <w:basedOn w:val="KommentartextZchn"/>
    <w:link w:val="Kommentarthema"/>
    <w:uiPriority w:val="99"/>
    <w:semiHidden/>
    <w:rsid w:val="008559AC"/>
    <w:rPr>
      <w:rFonts w:ascii="Arial" w:eastAsia="Arial Unicode MS" w:hAnsi="Arial" w:cs="Tahoma"/>
      <w:b/>
      <w:bCs/>
      <w:kern w:val="3"/>
      <w:sz w:val="20"/>
      <w:szCs w:val="20"/>
      <w:lang w:val="de-DE" w:eastAsia="zh-CN" w:bidi="ar-TN"/>
    </w:rPr>
  </w:style>
  <w:style w:type="character" w:styleId="Platzhaltertext">
    <w:name w:val="Placeholder Text"/>
    <w:basedOn w:val="Absatz-Standardschriftart"/>
    <w:uiPriority w:val="99"/>
    <w:semiHidden/>
    <w:rsid w:val="00F827A9"/>
    <w:rPr>
      <w:color w:val="808080"/>
    </w:rPr>
  </w:style>
  <w:style w:type="character" w:customStyle="1" w:styleId="berschrift3Zchn">
    <w:name w:val="Überschrift 3 Zchn"/>
    <w:basedOn w:val="Absatz-Standardschriftart"/>
    <w:link w:val="berschrift3"/>
    <w:uiPriority w:val="1"/>
    <w:rsid w:val="00FB2FC8"/>
    <w:rPr>
      <w:rFonts w:ascii="Arial" w:eastAsiaTheme="majorEastAsia" w:hAnsi="Arial" w:cstheme="majorBidi"/>
      <w:bCs/>
      <w:i/>
      <w:szCs w:val="20"/>
      <w:lang w:eastAsia="de-CH"/>
    </w:rPr>
  </w:style>
  <w:style w:type="character" w:customStyle="1" w:styleId="berschrift4Zchn">
    <w:name w:val="Überschrift 4 Zchn"/>
    <w:basedOn w:val="Absatz-Standardschriftart"/>
    <w:link w:val="berschrift4"/>
    <w:uiPriority w:val="1"/>
    <w:rsid w:val="00FB2FC8"/>
    <w:rPr>
      <w:rFonts w:ascii="Arial" w:eastAsiaTheme="majorEastAsia" w:hAnsi="Arial" w:cstheme="majorBidi"/>
      <w:bCs/>
      <w:i/>
      <w:iCs/>
      <w:szCs w:val="20"/>
      <w:lang w:eastAsia="de-CH"/>
    </w:rPr>
  </w:style>
  <w:style w:type="character" w:customStyle="1" w:styleId="berschrift5Zchn">
    <w:name w:val="Überschrift 5 Zchn"/>
    <w:basedOn w:val="Absatz-Standardschriftart"/>
    <w:link w:val="berschrift5"/>
    <w:uiPriority w:val="80"/>
    <w:rsid w:val="00FB2FC8"/>
    <w:rPr>
      <w:rFonts w:ascii="Arial" w:eastAsiaTheme="majorEastAsia" w:hAnsi="Arial" w:cstheme="majorBidi"/>
      <w:i/>
      <w:iCs/>
      <w:szCs w:val="24"/>
    </w:rPr>
  </w:style>
  <w:style w:type="character" w:customStyle="1" w:styleId="berschrift6Zchn">
    <w:name w:val="Überschrift 6 Zchn"/>
    <w:basedOn w:val="Absatz-Standardschriftart"/>
    <w:link w:val="berschrift6"/>
    <w:uiPriority w:val="80"/>
    <w:rsid w:val="00FB2FC8"/>
    <w:rPr>
      <w:rFonts w:ascii="Arial" w:eastAsiaTheme="majorEastAsia" w:hAnsi="Arial" w:cstheme="majorBidi"/>
      <w:b/>
      <w:color w:val="1F4D78" w:themeColor="accent1" w:themeShade="7F"/>
    </w:rPr>
  </w:style>
  <w:style w:type="character" w:customStyle="1" w:styleId="berschrift7Zchn">
    <w:name w:val="Überschrift 7 Zchn"/>
    <w:basedOn w:val="Absatz-Standardschriftart"/>
    <w:link w:val="berschrift7"/>
    <w:uiPriority w:val="80"/>
    <w:rsid w:val="00FB2FC8"/>
    <w:rPr>
      <w:rFonts w:ascii="Arial" w:eastAsiaTheme="majorEastAsia" w:hAnsi="Arial" w:cstheme="majorBidi"/>
      <w:b/>
      <w:i/>
      <w:iCs/>
      <w:color w:val="144766"/>
    </w:rPr>
  </w:style>
  <w:style w:type="character" w:customStyle="1" w:styleId="berschrift8Zchn">
    <w:name w:val="Überschrift 8 Zchn"/>
    <w:basedOn w:val="Absatz-Standardschriftart"/>
    <w:link w:val="berschrift8"/>
    <w:uiPriority w:val="80"/>
    <w:rsid w:val="00FB2FC8"/>
    <w:rPr>
      <w:rFonts w:ascii="Arial" w:eastAsiaTheme="majorEastAsia" w:hAnsi="Arial" w:cstheme="majorBidi"/>
      <w:i/>
      <w:color w:val="144766"/>
      <w:szCs w:val="21"/>
    </w:rPr>
  </w:style>
  <w:style w:type="character" w:customStyle="1" w:styleId="berschrift9Zchn">
    <w:name w:val="Überschrift 9 Zchn"/>
    <w:basedOn w:val="Absatz-Standardschriftart"/>
    <w:link w:val="berschrift9"/>
    <w:uiPriority w:val="80"/>
    <w:rsid w:val="00FB2FC8"/>
    <w:rPr>
      <w:rFonts w:ascii="Arial" w:eastAsiaTheme="majorEastAsia" w:hAnsi="Arial" w:cstheme="majorBidi"/>
      <w:iCs/>
      <w:color w:val="144766"/>
      <w:szCs w:val="21"/>
    </w:rPr>
  </w:style>
  <w:style w:type="paragraph" w:styleId="Textkrper">
    <w:name w:val="Body Text"/>
    <w:basedOn w:val="Standard"/>
    <w:link w:val="TextkrperZchn"/>
    <w:uiPriority w:val="99"/>
    <w:semiHidden/>
    <w:unhideWhenUsed/>
    <w:rsid w:val="00FB2FC8"/>
    <w:pPr>
      <w:spacing w:after="120"/>
    </w:pPr>
  </w:style>
  <w:style w:type="character" w:customStyle="1" w:styleId="TextkrperZchn">
    <w:name w:val="Textkörper Zchn"/>
    <w:basedOn w:val="Absatz-Standardschriftart"/>
    <w:link w:val="Textkrper"/>
    <w:uiPriority w:val="99"/>
    <w:semiHidden/>
    <w:rsid w:val="00FB2FC8"/>
    <w:rPr>
      <w:rFonts w:ascii="Arial" w:eastAsia="Arial Unicode MS" w:hAnsi="Arial" w:cs="Tahoma"/>
      <w:kern w:val="3"/>
      <w:szCs w:val="24"/>
      <w:lang w:val="de-DE" w:eastAsia="zh-CN" w:bidi="ar-TN"/>
    </w:rPr>
  </w:style>
  <w:style w:type="character" w:styleId="BesuchterLink">
    <w:name w:val="FollowedHyperlink"/>
    <w:basedOn w:val="Absatz-Standardschriftart"/>
    <w:uiPriority w:val="99"/>
    <w:semiHidden/>
    <w:unhideWhenUsed/>
    <w:rsid w:val="00F90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3165">
      <w:bodyDiv w:val="1"/>
      <w:marLeft w:val="0"/>
      <w:marRight w:val="0"/>
      <w:marTop w:val="0"/>
      <w:marBottom w:val="0"/>
      <w:divBdr>
        <w:top w:val="none" w:sz="0" w:space="0" w:color="auto"/>
        <w:left w:val="none" w:sz="0" w:space="0" w:color="auto"/>
        <w:bottom w:val="none" w:sz="0" w:space="0" w:color="auto"/>
        <w:right w:val="none" w:sz="0" w:space="0" w:color="auto"/>
      </w:divBdr>
    </w:div>
    <w:div w:id="1148522505">
      <w:bodyDiv w:val="1"/>
      <w:marLeft w:val="0"/>
      <w:marRight w:val="0"/>
      <w:marTop w:val="0"/>
      <w:marBottom w:val="0"/>
      <w:divBdr>
        <w:top w:val="none" w:sz="0" w:space="0" w:color="auto"/>
        <w:left w:val="none" w:sz="0" w:space="0" w:color="auto"/>
        <w:bottom w:val="none" w:sz="0" w:space="0" w:color="auto"/>
        <w:right w:val="none" w:sz="0" w:space="0" w:color="auto"/>
      </w:divBdr>
    </w:div>
    <w:div w:id="21053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clusion-handicap.ch/de/ueber-uns/mitglieder-5.html" TargetMode="External"/><Relationship Id="rId18" Type="http://schemas.openxmlformats.org/officeDocument/2006/relationships/hyperlink" Target="http://www.fragile.ch/suisse/" TargetMode="External"/><Relationship Id="rId26" Type="http://schemas.openxmlformats.org/officeDocument/2006/relationships/hyperlink" Target="https://www.promentesana.ch/de/startseite.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ieme.ch/" TargetMode="External"/><Relationship Id="rId34" Type="http://schemas.openxmlformats.org/officeDocument/2006/relationships/hyperlink" Target="https://www.verband-dyslexie.ch/" TargetMode="External"/><Relationship Id="rId7" Type="http://schemas.openxmlformats.org/officeDocument/2006/relationships/endnotes" Target="endnotes.xml"/><Relationship Id="rId12" Type="http://schemas.openxmlformats.org/officeDocument/2006/relationships/hyperlink" Target="mailto:julie.tarchini@inclusion-handicap.ch" TargetMode="External"/><Relationship Id="rId17" Type="http://schemas.openxmlformats.org/officeDocument/2006/relationships/hyperlink" Target="https://cystischefibroseschweiz.ch/" TargetMode="External"/><Relationship Id="rId25" Type="http://schemas.openxmlformats.org/officeDocument/2006/relationships/hyperlink" Target="http://www.proinfirmis.ch/de/home.html" TargetMode="External"/><Relationship Id="rId33" Type="http://schemas.openxmlformats.org/officeDocument/2006/relationships/hyperlink" Target="https://hoerbehindert.ch/"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tismusschweiz.ch/" TargetMode="External"/><Relationship Id="rId20" Type="http://schemas.openxmlformats.org/officeDocument/2006/relationships/hyperlink" Target="http://www.inclusione-andicap-ticino.ch/" TargetMode="External"/><Relationship Id="rId29" Type="http://schemas.openxmlformats.org/officeDocument/2006/relationships/hyperlink" Target="https://www.multiplesklerose.c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hessklein@inclusion-handicap.ch" TargetMode="External"/><Relationship Id="rId24" Type="http://schemas.openxmlformats.org/officeDocument/2006/relationships/hyperlink" Target="http://www.procap.ch/Home.20.0.html" TargetMode="External"/><Relationship Id="rId32" Type="http://schemas.openxmlformats.org/officeDocument/2006/relationships/hyperlink" Target="http://www.szb.ch/"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rim.ch/" TargetMode="External"/><Relationship Id="rId23" Type="http://schemas.openxmlformats.org/officeDocument/2006/relationships/hyperlink" Target="http://www.pro-audito.ch/" TargetMode="External"/><Relationship Id="rId28" Type="http://schemas.openxmlformats.org/officeDocument/2006/relationships/hyperlink" Target="http://www.sgb-fss.ch/" TargetMode="External"/><Relationship Id="rId36" Type="http://schemas.openxmlformats.org/officeDocument/2006/relationships/header" Target="header1.xml"/><Relationship Id="rId10" Type="http://schemas.openxmlformats.org/officeDocument/2006/relationships/hyperlink" Target="http://www.zurecht.ch" TargetMode="External"/><Relationship Id="rId19" Type="http://schemas.openxmlformats.org/officeDocument/2006/relationships/hyperlink" Target="https://www.geliko.ch/de" TargetMode="External"/><Relationship Id="rId31" Type="http://schemas.openxmlformats.org/officeDocument/2006/relationships/hyperlink" Target="https://www.cerebral.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spr-svg.ch/aktuell/news/" TargetMode="External"/><Relationship Id="rId22" Type="http://schemas.openxmlformats.org/officeDocument/2006/relationships/hyperlink" Target="http://www.plusport.ch/" TargetMode="External"/><Relationship Id="rId27" Type="http://schemas.openxmlformats.org/officeDocument/2006/relationships/hyperlink" Target="http://www.sbv-fsa.ch/de" TargetMode="External"/><Relationship Id="rId30" Type="http://schemas.openxmlformats.org/officeDocument/2006/relationships/hyperlink" Target="http://www.spv.ch/" TargetMode="External"/><Relationship Id="rId35" Type="http://schemas.openxmlformats.org/officeDocument/2006/relationships/hyperlink" Target="http://www.vereinigung-cerebral.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AD45-92CB-44CC-A91E-8FC00801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7745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Moser</dc:creator>
  <cp:keywords/>
  <dc:description/>
  <cp:lastModifiedBy>Julie Tarchini</cp:lastModifiedBy>
  <cp:revision>30</cp:revision>
  <cp:lastPrinted>2020-05-11T14:29:00Z</cp:lastPrinted>
  <dcterms:created xsi:type="dcterms:W3CDTF">2022-02-22T14:32:00Z</dcterms:created>
  <dcterms:modified xsi:type="dcterms:W3CDTF">2022-03-02T18:17:00Z</dcterms:modified>
</cp:coreProperties>
</file>