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1336" w14:textId="212CC788" w:rsidR="00E72B07" w:rsidRDefault="00C86C11">
      <w:pPr>
        <w:pStyle w:val="berschrift31"/>
        <w:numPr>
          <w:ilvl w:val="2"/>
          <w:numId w:val="2"/>
        </w:num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Voici comment profiter de l’audiodescription de Rendez-vous Bundesplatz:</w:t>
      </w:r>
    </w:p>
    <w:p w14:paraId="6CA1D6F5" w14:textId="77777777" w:rsidR="00E72B07" w:rsidRDefault="00E72B07">
      <w:pPr>
        <w:rPr>
          <w:rFonts w:ascii="Arial" w:hAnsi="Arial"/>
        </w:rPr>
      </w:pPr>
    </w:p>
    <w:p w14:paraId="17C054C4" w14:textId="77777777" w:rsidR="00E72B07" w:rsidRDefault="00C86C11">
      <w:pPr>
        <w:ind w:left="720"/>
        <w:rPr>
          <w:b/>
          <w:bCs/>
        </w:rPr>
      </w:pPr>
      <w:r>
        <w:rPr>
          <w:rFonts w:ascii="Arial" w:hAnsi="Arial"/>
          <w:b/>
          <w:bCs/>
        </w:rPr>
        <w:t>Avant la projection:</w:t>
      </w:r>
    </w:p>
    <w:p w14:paraId="48809C13" w14:textId="3E848222" w:rsidR="00E72B07" w:rsidRDefault="00C86C11">
      <w:pPr>
        <w:numPr>
          <w:ilvl w:val="0"/>
          <w:numId w:val="3"/>
        </w:numPr>
      </w:pPr>
      <w:r>
        <w:rPr>
          <w:rFonts w:ascii="Arial" w:hAnsi="Arial"/>
        </w:rPr>
        <w:t>Si ce n’est pas encore fait, téléchargez l’appli Greta sur votre smartphone: elle est disponible dans l’</w:t>
      </w:r>
      <w:hyperlink r:id="rId9">
        <w:r>
          <w:rPr>
            <w:rStyle w:val="Internetverknpfung"/>
            <w:rFonts w:ascii="Arial" w:hAnsi="Arial"/>
          </w:rPr>
          <w:t xml:space="preserve">App Store (iOS) </w:t>
        </w:r>
      </w:hyperlink>
      <w:r>
        <w:rPr>
          <w:rFonts w:ascii="Arial" w:hAnsi="Arial"/>
        </w:rPr>
        <w:t xml:space="preserve">et sur </w:t>
      </w:r>
      <w:hyperlink r:id="rId10">
        <w:r>
          <w:rPr>
            <w:rStyle w:val="Internetverknpfung"/>
            <w:rFonts w:ascii="Arial" w:hAnsi="Arial"/>
          </w:rPr>
          <w:t>Google Play</w:t>
        </w:r>
      </w:hyperlink>
      <w:r>
        <w:rPr>
          <w:rFonts w:ascii="Arial" w:hAnsi="Arial"/>
        </w:rPr>
        <w:t>.</w:t>
      </w:r>
    </w:p>
    <w:p w14:paraId="08F05993" w14:textId="77777777" w:rsidR="00E72B07" w:rsidRDefault="00C86C1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Ouvrez l’appli, connectez-vous ou créez un compte.</w:t>
      </w:r>
    </w:p>
    <w:p w14:paraId="07A9199F" w14:textId="77777777" w:rsidR="00E72B07" w:rsidRDefault="00C86C1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Si vous devez autoriser l’accès, assurez-vous que Greta puisse accéder à votre micro.</w:t>
      </w:r>
    </w:p>
    <w:p w14:paraId="7D48AB98" w14:textId="60BD5B16" w:rsidR="00E72B07" w:rsidRDefault="00C86C11">
      <w:pPr>
        <w:numPr>
          <w:ilvl w:val="0"/>
          <w:numId w:val="3"/>
        </w:numPr>
      </w:pPr>
      <w:r>
        <w:rPr>
          <w:rFonts w:ascii="Arial" w:hAnsi="Arial"/>
        </w:rPr>
        <w:t>Sous «Filmothèque», cherchez «Rendez-vous Bundesplatz».</w:t>
      </w:r>
    </w:p>
    <w:p w14:paraId="67EBE751" w14:textId="77777777" w:rsidR="00E72B07" w:rsidRDefault="00C86C11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Activez le bouton de téléchargement à côté du titre du film.</w:t>
      </w:r>
    </w:p>
    <w:p w14:paraId="60160D6D" w14:textId="77777777" w:rsidR="00E72B07" w:rsidRDefault="00C86C11">
      <w:pPr>
        <w:numPr>
          <w:ilvl w:val="0"/>
          <w:numId w:val="3"/>
        </w:numPr>
      </w:pPr>
      <w:r>
        <w:rPr>
          <w:rFonts w:ascii="Arial" w:hAnsi="Arial"/>
        </w:rPr>
        <w:t>L’audiodescription sera alors téléchargée sur votre smartphone. Attendez la fin du processus.</w:t>
      </w:r>
    </w:p>
    <w:p w14:paraId="490E0A3B" w14:textId="77777777" w:rsidR="00E72B07" w:rsidRDefault="00C86C11">
      <w:pPr>
        <w:numPr>
          <w:ilvl w:val="0"/>
          <w:numId w:val="3"/>
        </w:numPr>
      </w:pPr>
      <w:r>
        <w:rPr>
          <w:rFonts w:ascii="Arial" w:hAnsi="Arial"/>
        </w:rPr>
        <w:t>Avant de vous rendre sur la Place fédérale, assurez-vous que votre portable soit suffisamment chargé et de ne pas oublier vos écouteurs.</w:t>
      </w:r>
    </w:p>
    <w:p w14:paraId="3AAB4809" w14:textId="77777777" w:rsidR="00E72B07" w:rsidRDefault="00E72B07">
      <w:pPr>
        <w:rPr>
          <w:rFonts w:ascii="Arial" w:hAnsi="Arial"/>
        </w:rPr>
      </w:pPr>
    </w:p>
    <w:p w14:paraId="57F74980" w14:textId="3650BE8D" w:rsidR="00E72B07" w:rsidRDefault="005F4937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</w:t>
      </w:r>
      <w:r w:rsidR="00C86C11">
        <w:rPr>
          <w:rFonts w:ascii="Arial" w:hAnsi="Arial"/>
          <w:b/>
          <w:bCs/>
        </w:rPr>
        <w:t>Sur la Place fédérale:</w:t>
      </w:r>
    </w:p>
    <w:p w14:paraId="44CB913C" w14:textId="77777777" w:rsidR="00E72B07" w:rsidRDefault="00C86C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Avant le début du film, branchez vos écouteurs et ouvrez à nouveau l’app Greta.</w:t>
      </w:r>
    </w:p>
    <w:p w14:paraId="508F8D8D" w14:textId="05E1BB50" w:rsidR="00E72B07" w:rsidRDefault="00C86C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Ouvrez l’onglet «Mes films». L’audiodescription de Rendez-vous Bundesplatz que vous avez téléchargée y apparaît.</w:t>
      </w:r>
    </w:p>
    <w:p w14:paraId="2E364380" w14:textId="77777777" w:rsidR="00E72B07" w:rsidRDefault="00C86C11">
      <w:pPr>
        <w:numPr>
          <w:ilvl w:val="0"/>
          <w:numId w:val="4"/>
        </w:numPr>
      </w:pPr>
      <w:r>
        <w:rPr>
          <w:rFonts w:ascii="Arial" w:hAnsi="Arial"/>
        </w:rPr>
        <w:t>Dès que le spectacle commence, appuyez sur «Lecture».</w:t>
      </w:r>
    </w:p>
    <w:p w14:paraId="72C840D7" w14:textId="77777777" w:rsidR="00E72B07" w:rsidRDefault="00C86C11">
      <w:pPr>
        <w:numPr>
          <w:ilvl w:val="0"/>
          <w:numId w:val="4"/>
        </w:numPr>
      </w:pPr>
      <w:r>
        <w:rPr>
          <w:rFonts w:ascii="Arial" w:hAnsi="Arial"/>
        </w:rPr>
        <w:t>Vous entendrez alors des pulsations. Cela signifie que Greta essaie de synchroniser l’audiodescription au film.</w:t>
      </w:r>
    </w:p>
    <w:p w14:paraId="076C72EB" w14:textId="3F808DA6" w:rsidR="00E72B07" w:rsidRDefault="00C86C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Assurez-vous que le micro de votre smartphone ou de vos écouteurs n’est pas recouvert (donc que le son est bien audible). Dans la mesure du possible, positionnez-vous au centre de la place. Nous avons constaté que la réception y était la meilleure.</w:t>
      </w:r>
    </w:p>
    <w:p w14:paraId="668149C1" w14:textId="77777777" w:rsidR="00E72B07" w:rsidRDefault="00C86C11">
      <w:pPr>
        <w:numPr>
          <w:ilvl w:val="0"/>
          <w:numId w:val="4"/>
        </w:numPr>
      </w:pPr>
      <w:r>
        <w:rPr>
          <w:rFonts w:ascii="Arial" w:hAnsi="Arial"/>
        </w:rPr>
        <w:t>Dès que la musique du film aura débuté et que Greta aura effectué la synchronisation, vous pourrez écouter l’audiodescription.</w:t>
      </w:r>
    </w:p>
    <w:p w14:paraId="08F76DA6" w14:textId="77777777" w:rsidR="00E72B07" w:rsidRDefault="00E72B07">
      <w:pPr>
        <w:rPr>
          <w:rFonts w:ascii="Arial" w:hAnsi="Arial"/>
        </w:rPr>
      </w:pPr>
    </w:p>
    <w:p w14:paraId="17362870" w14:textId="012FE436" w:rsidR="00E72B07" w:rsidRDefault="00C86C11">
      <w:pPr>
        <w:rPr>
          <w:rFonts w:ascii="Arial" w:hAnsi="Arial"/>
        </w:rPr>
      </w:pPr>
      <w:r>
        <w:rPr>
          <w:rFonts w:ascii="Arial" w:hAnsi="Arial"/>
        </w:rPr>
        <w:t xml:space="preserve">Remarque: </w:t>
      </w:r>
      <w:r w:rsidR="005F4937">
        <w:rPr>
          <w:rFonts w:ascii="Arial" w:hAnsi="Arial"/>
        </w:rPr>
        <w:t>a</w:t>
      </w:r>
      <w:r>
        <w:rPr>
          <w:rFonts w:ascii="Arial" w:hAnsi="Arial"/>
        </w:rPr>
        <w:t>vant le début du film, une annonce sonore souhaite la bienvenue aux spectateurs et mentionne les sponsors. Nous vous recommandons d’appuyer sur le bouton «Lecture» à ce moment-là.</w:t>
      </w:r>
    </w:p>
    <w:p w14:paraId="53CAA401" w14:textId="77777777" w:rsidR="00E72B07" w:rsidRDefault="00E72B07">
      <w:pPr>
        <w:rPr>
          <w:rFonts w:ascii="Arial" w:hAnsi="Arial"/>
        </w:rPr>
      </w:pPr>
    </w:p>
    <w:p w14:paraId="20028E5C" w14:textId="77777777" w:rsidR="00E72B07" w:rsidRDefault="00C86C11">
      <w:pPr>
        <w:pStyle w:val="berschrift31"/>
        <w:numPr>
          <w:ilvl w:val="2"/>
          <w:numId w:val="2"/>
        </w:numPr>
        <w:rPr>
          <w:rFonts w:hint="eastAsia"/>
        </w:rPr>
      </w:pPr>
      <w:r>
        <w:rPr>
          <w:rFonts w:ascii="Arial" w:hAnsi="Arial"/>
        </w:rPr>
        <w:t>Réactions et informations complémentaires</w:t>
      </w:r>
    </w:p>
    <w:p w14:paraId="1D1C2AA7" w14:textId="343F2830" w:rsidR="00E72B07" w:rsidRPr="00E65F5E" w:rsidRDefault="00C86C1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Cs w:val="24"/>
        </w:rPr>
      </w:pPr>
      <w:r>
        <w:t>Nous serions heureux de connaître votre opinion. N’hésitez pas à nous contacter en cas de questions et de doutes ou pour nous faire part de votre opinion:</w:t>
      </w:r>
    </w:p>
    <w:p w14:paraId="5C9D0A3B" w14:textId="7C8121FF" w:rsidR="00E72B07" w:rsidRPr="00E65F5E" w:rsidRDefault="00C86C1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Cs w:val="24"/>
        </w:rPr>
      </w:pPr>
      <w:r>
        <w:t xml:space="preserve">Margaretha Glauser, co-présidente Blind Power: 079 686 32 04; </w:t>
      </w:r>
      <w:hyperlink r:id="rId11">
        <w:r>
          <w:rPr>
            <w:rStyle w:val="Internetverknpfung"/>
            <w:szCs w:val="24"/>
          </w:rPr>
          <w:t>margaretha.glauser@blindpower.ch</w:t>
        </w:r>
      </w:hyperlink>
    </w:p>
    <w:p w14:paraId="44C4F671" w14:textId="01023711" w:rsidR="00E72B07" w:rsidRPr="00E44C1F" w:rsidRDefault="00C86C1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Cs w:val="24"/>
        </w:rPr>
      </w:pPr>
      <w:r>
        <w:t xml:space="preserve">René Jaun, chef de projet: </w:t>
      </w:r>
      <w:r w:rsidRPr="005F4937">
        <w:rPr>
          <w:rStyle w:val="Internetverknpfung"/>
          <w:color w:val="auto"/>
          <w:szCs w:val="24"/>
          <w:u w:val="none"/>
        </w:rPr>
        <w:t xml:space="preserve">078 876 54 32; </w:t>
      </w:r>
      <w:hyperlink r:id="rId12" w:history="1">
        <w:r w:rsidR="005F4937" w:rsidRPr="0008228B">
          <w:rPr>
            <w:rStyle w:val="Hyperlink"/>
          </w:rPr>
          <w:t>rene.jaun@blindpower.ch</w:t>
        </w:r>
      </w:hyperlink>
    </w:p>
    <w:sectPr w:rsidR="00E72B07" w:rsidRPr="00E44C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62" w:right="794" w:bottom="1588" w:left="1134" w:header="709" w:footer="39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7038" w14:textId="77777777" w:rsidR="00811020" w:rsidRDefault="00811020">
      <w:r>
        <w:separator/>
      </w:r>
    </w:p>
  </w:endnote>
  <w:endnote w:type="continuationSeparator" w:id="0">
    <w:p w14:paraId="37998AC9" w14:textId="77777777" w:rsidR="00811020" w:rsidRDefault="008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CCF8" w14:textId="77777777" w:rsidR="00E72B07" w:rsidRDefault="00C86C11">
    <w:pPr>
      <w:pStyle w:val="Fuzeile1"/>
      <w:tabs>
        <w:tab w:val="left" w:pos="272"/>
        <w:tab w:val="right" w:pos="9952"/>
      </w:tabs>
      <w:rPr>
        <w:b/>
      </w:rPr>
    </w:pPr>
    <w:r>
      <w:rPr>
        <w:b/>
      </w:rPr>
      <w:t>BLIND POWER</w:t>
    </w:r>
  </w:p>
  <w:p w14:paraId="4CA8337D" w14:textId="271784BA" w:rsidR="00E72B07" w:rsidRDefault="00C86C11">
    <w:pPr>
      <w:pStyle w:val="Fuzeile1"/>
      <w:tabs>
        <w:tab w:val="left" w:pos="272"/>
        <w:tab w:val="right" w:pos="9952"/>
      </w:tabs>
    </w:pPr>
    <w:r>
      <w:t xml:space="preserve">3000 Berne | </w:t>
    </w:r>
    <w:hyperlink r:id="rId1">
      <w:r>
        <w:rPr>
          <w:rStyle w:val="Internetverknpfung"/>
        </w:rPr>
        <w:t>info@blindpower.ch</w:t>
      </w:r>
    </w:hyperlink>
    <w:r>
      <w:t xml:space="preserve"> | </w:t>
    </w:r>
    <w:hyperlink r:id="rId2">
      <w:r>
        <w:rPr>
          <w:rStyle w:val="Hyperlink1"/>
          <w:sz w:val="24"/>
        </w:rPr>
        <w:t>blindpower.ch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84FC" w14:textId="77777777" w:rsidR="00E65F5E" w:rsidRDefault="00E65F5E" w:rsidP="00E65F5E">
    <w:pPr>
      <w:pStyle w:val="Fuzeile1"/>
      <w:tabs>
        <w:tab w:val="left" w:pos="272"/>
        <w:tab w:val="right" w:pos="9952"/>
      </w:tabs>
      <w:rPr>
        <w:b/>
      </w:rPr>
    </w:pPr>
    <w:r>
      <w:rPr>
        <w:b/>
      </w:rPr>
      <w:t>BLIND POWER</w:t>
    </w:r>
  </w:p>
  <w:p w14:paraId="753EB8CC" w14:textId="09B0BBB7" w:rsidR="00E65F5E" w:rsidRDefault="00E65F5E" w:rsidP="00E65F5E">
    <w:pPr>
      <w:pStyle w:val="Fuzeile1"/>
      <w:tabs>
        <w:tab w:val="left" w:pos="272"/>
        <w:tab w:val="right" w:pos="9952"/>
      </w:tabs>
    </w:pPr>
    <w:r>
      <w:t xml:space="preserve">3000 Berne | </w:t>
    </w:r>
    <w:hyperlink r:id="rId1" w:history="1">
      <w:r>
        <w:rPr>
          <w:rStyle w:val="Internetverknpfung"/>
        </w:rPr>
        <w:t>info@blindpower.ch</w:t>
      </w:r>
    </w:hyperlink>
    <w:r>
      <w:t xml:space="preserve"> | </w:t>
    </w:r>
    <w:hyperlink r:id="rId2" w:history="1">
      <w:r>
        <w:rPr>
          <w:rStyle w:val="Hyperlink1"/>
          <w:sz w:val="24"/>
        </w:rPr>
        <w:t>blindpower.ch</w:t>
      </w:r>
    </w:hyperlink>
  </w:p>
  <w:p w14:paraId="79D0DCDD" w14:textId="01A35C31" w:rsidR="00E72B07" w:rsidRPr="00E65F5E" w:rsidRDefault="00E72B07" w:rsidP="00E65F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2DCD" w14:textId="77777777" w:rsidR="004F4814" w:rsidRDefault="004F48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91E9" w14:textId="77777777" w:rsidR="00811020" w:rsidRDefault="00811020">
      <w:r>
        <w:separator/>
      </w:r>
    </w:p>
  </w:footnote>
  <w:footnote w:type="continuationSeparator" w:id="0">
    <w:p w14:paraId="6B8409F6" w14:textId="77777777" w:rsidR="00811020" w:rsidRDefault="0081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F2FF" w14:textId="77777777" w:rsidR="00E72B07" w:rsidRDefault="00C86C11">
    <w:pPr>
      <w:pStyle w:val="Kopfzeile1"/>
      <w:tabs>
        <w:tab w:val="left" w:pos="9204"/>
        <w:tab w:val="left" w:pos="9472"/>
      </w:tabs>
      <w:jc w:val="center"/>
      <w:rPr>
        <w:rFonts w:ascii="Times New Roman" w:eastAsia="Times New Roman" w:hAnsi="Times New Roman"/>
        <w:color w:val="auto"/>
        <w:kern w:val="0"/>
        <w:sz w:val="20"/>
      </w:rPr>
    </w:pPr>
    <w:r>
      <w:rPr>
        <w:noProof/>
      </w:rPr>
      <w:drawing>
        <wp:inline distT="0" distB="0" distL="0" distR="0" wp14:anchorId="5855688C" wp14:editId="5F98BAAB">
          <wp:extent cx="2133600" cy="10668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4B7A" w14:textId="77777777" w:rsidR="00E72B07" w:rsidRDefault="00C86C11">
    <w:pPr>
      <w:pStyle w:val="Kopfzeile1"/>
      <w:tabs>
        <w:tab w:val="left" w:pos="9204"/>
        <w:tab w:val="left" w:pos="9472"/>
      </w:tabs>
      <w:jc w:val="center"/>
      <w:rPr>
        <w:rFonts w:ascii="Times New Roman" w:eastAsia="Times New Roman" w:hAnsi="Times New Roman"/>
        <w:color w:val="auto"/>
        <w:kern w:val="0"/>
        <w:sz w:val="20"/>
      </w:rPr>
    </w:pPr>
    <w:r>
      <w:rPr>
        <w:noProof/>
      </w:rPr>
      <w:drawing>
        <wp:inline distT="0" distB="0" distL="0" distR="0" wp14:anchorId="013E1CF9" wp14:editId="46EA30AF">
          <wp:extent cx="2133600" cy="10668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9EC1" w14:textId="77777777" w:rsidR="004F4814" w:rsidRDefault="004F48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C8D"/>
    <w:multiLevelType w:val="multilevel"/>
    <w:tmpl w:val="81F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547BFF"/>
    <w:multiLevelType w:val="multilevel"/>
    <w:tmpl w:val="8C4A7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E45C64"/>
    <w:multiLevelType w:val="multilevel"/>
    <w:tmpl w:val="823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B5D7C9F"/>
    <w:multiLevelType w:val="multilevel"/>
    <w:tmpl w:val="52282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7"/>
    <w:rsid w:val="00185565"/>
    <w:rsid w:val="00234FDB"/>
    <w:rsid w:val="0025568A"/>
    <w:rsid w:val="004F4814"/>
    <w:rsid w:val="005F4937"/>
    <w:rsid w:val="00681FD4"/>
    <w:rsid w:val="00811020"/>
    <w:rsid w:val="00C86C11"/>
    <w:rsid w:val="00E44C1F"/>
    <w:rsid w:val="00E65F5E"/>
    <w:rsid w:val="00E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8D0E6"/>
  <w15:docId w15:val="{DCD190D0-5477-416D-8198-12A334D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1">
    <w:name w:val="Überschrift 21"/>
    <w:basedOn w:val="berschrift"/>
    <w:uiPriority w:val="9"/>
    <w:unhideWhenUsed/>
    <w:qFormat/>
    <w:rsid w:val="00734B21"/>
    <w:pPr>
      <w:numPr>
        <w:ilvl w:val="1"/>
        <w:numId w:val="1"/>
      </w:numPr>
      <w:spacing w:before="200"/>
      <w:outlineLvl w:val="1"/>
    </w:pPr>
    <w:rPr>
      <w:b/>
      <w:bCs/>
      <w:kern w:val="2"/>
      <w:sz w:val="32"/>
      <w:szCs w:val="32"/>
      <w:lang w:eastAsia="zh-CN" w:bidi="hi-IN"/>
    </w:rPr>
  </w:style>
  <w:style w:type="paragraph" w:customStyle="1" w:styleId="berschrift31">
    <w:name w:val="Überschrift 31"/>
    <w:basedOn w:val="berschrift"/>
    <w:uiPriority w:val="9"/>
    <w:unhideWhenUsed/>
    <w:qFormat/>
    <w:rsid w:val="00734B21"/>
    <w:pPr>
      <w:numPr>
        <w:ilvl w:val="2"/>
        <w:numId w:val="1"/>
      </w:numPr>
      <w:spacing w:before="140"/>
      <w:outlineLvl w:val="2"/>
    </w:pPr>
    <w:rPr>
      <w:b/>
      <w:bCs/>
      <w:kern w:val="2"/>
      <w:lang w:eastAsia="zh-CN" w:bidi="hi-IN"/>
    </w:rPr>
  </w:style>
  <w:style w:type="character" w:customStyle="1" w:styleId="Hyperlink1">
    <w:name w:val="Hyperlink1"/>
    <w:qFormat/>
    <w:rPr>
      <w:color w:val="0000FD"/>
      <w:sz w:val="20"/>
      <w:u w:val="single"/>
    </w:rPr>
  </w:style>
  <w:style w:type="character" w:customStyle="1" w:styleId="KopfzeileZeichen">
    <w:name w:val="Kopfzeile Zeichen"/>
    <w:qFormat/>
    <w:rsid w:val="00D06DA5"/>
    <w:rPr>
      <w:sz w:val="24"/>
      <w:szCs w:val="24"/>
      <w:lang w:eastAsia="en-US"/>
    </w:rPr>
  </w:style>
  <w:style w:type="character" w:customStyle="1" w:styleId="FuzeileZeichen">
    <w:name w:val="Fußzeile Zeichen"/>
    <w:qFormat/>
    <w:rsid w:val="00D06DA5"/>
    <w:rPr>
      <w:sz w:val="24"/>
      <w:szCs w:val="24"/>
      <w:lang w:eastAsia="en-US"/>
    </w:rPr>
  </w:style>
  <w:style w:type="character" w:customStyle="1" w:styleId="Internetverknpfung">
    <w:name w:val="Internetverknüpfung"/>
    <w:basedOn w:val="Absatz-Standardschriftart"/>
    <w:unhideWhenUsed/>
    <w:locked/>
    <w:rsid w:val="000354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96CDF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217905"/>
    <w:rPr>
      <w:color w:val="605E5C"/>
      <w:shd w:val="clear" w:color="auto" w:fill="E1DFDD"/>
    </w:rPr>
  </w:style>
  <w:style w:type="character" w:customStyle="1" w:styleId="KopfzeileZeichen1">
    <w:name w:val="Kopfzeile Zeichen1"/>
    <w:basedOn w:val="Absatz-Standardschriftart"/>
    <w:link w:val="Kopfzeile2"/>
    <w:qFormat/>
    <w:rsid w:val="000354CF"/>
    <w:rPr>
      <w:sz w:val="24"/>
      <w:szCs w:val="24"/>
      <w:lang w:eastAsia="en-US"/>
    </w:rPr>
  </w:style>
  <w:style w:type="character" w:customStyle="1" w:styleId="FuzeileZeichen1">
    <w:name w:val="Fußzeile Zeichen1"/>
    <w:basedOn w:val="Absatz-Standardschriftart"/>
    <w:link w:val="Fuzeile2"/>
    <w:qFormat/>
    <w:rsid w:val="000354CF"/>
    <w:rPr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qFormat/>
    <w:locked/>
    <w:rsid w:val="000354CF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Lucida Sans" w:hAnsi="Lucida Sans" w:cs="Ari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ucida Sans" w:hAnsi="Lucida Sans"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ucida Sans" w:hAnsi="Lucida Sans" w:cs="Arial"/>
    </w:rPr>
  </w:style>
  <w:style w:type="paragraph" w:customStyle="1" w:styleId="Kopfzeile1">
    <w:name w:val="Kopfzeile1"/>
    <w:qFormat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kern w:val="2"/>
      <w:sz w:val="24"/>
    </w:rPr>
  </w:style>
  <w:style w:type="paragraph" w:customStyle="1" w:styleId="Fuzeile1">
    <w:name w:val="Fußzeile1"/>
    <w:qFormat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kern w:val="2"/>
      <w:sz w:val="24"/>
    </w:rPr>
  </w:style>
  <w:style w:type="paragraph" w:customStyle="1" w:styleId="Standard1">
    <w:name w:val="Standard1"/>
    <w:qFormat/>
    <w:rPr>
      <w:rFonts w:ascii="Arial" w:eastAsia="ヒラギノ角ゴ Pro W3" w:hAnsi="Arial"/>
      <w:color w:val="000000"/>
      <w:kern w:val="2"/>
      <w:sz w:val="24"/>
    </w:rPr>
  </w:style>
  <w:style w:type="paragraph" w:customStyle="1" w:styleId="Titel1">
    <w:name w:val="Titel1"/>
    <w:next w:val="Standard1"/>
    <w:qFormat/>
    <w:pPr>
      <w:spacing w:before="240" w:after="60"/>
      <w:outlineLvl w:val="0"/>
    </w:pPr>
    <w:rPr>
      <w:rFonts w:ascii="Arial" w:eastAsia="ヒラギノ角ゴ Pro W3" w:hAnsi="Arial"/>
      <w:b/>
      <w:color w:val="93007F"/>
      <w:kern w:val="2"/>
      <w:sz w:val="44"/>
    </w:rPr>
  </w:style>
  <w:style w:type="paragraph" w:customStyle="1" w:styleId="berschrift210">
    <w:name w:val="Überschrift 21"/>
    <w:next w:val="Standard1"/>
    <w:qFormat/>
    <w:pPr>
      <w:keepNext/>
      <w:spacing w:before="240" w:after="60"/>
      <w:outlineLvl w:val="1"/>
    </w:pPr>
    <w:rPr>
      <w:rFonts w:ascii="Arial" w:eastAsia="ヒラギノ角ゴ Pro W3" w:hAnsi="Arial"/>
      <w:b/>
      <w:color w:val="93007F"/>
      <w:kern w:val="2"/>
      <w:sz w:val="24"/>
    </w:rPr>
  </w:style>
  <w:style w:type="paragraph" w:customStyle="1" w:styleId="Kopf-undFuzeile">
    <w:name w:val="Kopf- und Fußzeile"/>
    <w:basedOn w:val="Standard"/>
    <w:qFormat/>
  </w:style>
  <w:style w:type="paragraph" w:customStyle="1" w:styleId="Kopfzeile2">
    <w:name w:val="Kopfzeile2"/>
    <w:basedOn w:val="Standard"/>
    <w:link w:val="KopfzeileZeichen1"/>
    <w:unhideWhenUsed/>
    <w:locked/>
    <w:rsid w:val="000354CF"/>
    <w:pPr>
      <w:tabs>
        <w:tab w:val="center" w:pos="4536"/>
        <w:tab w:val="right" w:pos="9072"/>
      </w:tabs>
    </w:pPr>
  </w:style>
  <w:style w:type="paragraph" w:customStyle="1" w:styleId="Fuzeile2">
    <w:name w:val="Fußzeile2"/>
    <w:basedOn w:val="Standard"/>
    <w:link w:val="FuzeileZeichen1"/>
    <w:unhideWhenUsed/>
    <w:locked/>
    <w:rsid w:val="000354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locked/>
    <w:rsid w:val="00596C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locked/>
    <w:rsid w:val="00E65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F5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nhideWhenUsed/>
    <w:locked/>
    <w:rsid w:val="00E65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5F5E"/>
    <w:rPr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locked/>
    <w:rsid w:val="005F49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ne.jaun@blindpower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ha.Glauser@blindpower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de.debesefilm.gret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tunes.apple.com/fr/app/greta/id793892423?mt=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power.ch/" TargetMode="External"/><Relationship Id="rId1" Type="http://schemas.openxmlformats.org/officeDocument/2006/relationships/hyperlink" Target="mailto:info@blindpower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power.ch/" TargetMode="External"/><Relationship Id="rId1" Type="http://schemas.openxmlformats.org/officeDocument/2006/relationships/hyperlink" Target="mailto:info@blindpow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Herr Yves Kilchör"/>
    <f:field ref="FSCFOLIO_1_1001_FieldCurrentDate" par="" text="24.06.2018 17:45"/>
    <f:field ref="objname" par="" text="180629 Medienmitteilung_Blind_Power_Lions Charity App_Einschätzung Kommentatoren" edit="true"/>
    <f:field ref="objsubject" par="" text="" edit="true"/>
    <f:field ref="objcreatedby" par="" text="Kilchör Yves, Herr"/>
    <f:field ref="objcreatedat" par="" date="2018-06-24T17:26:51" text="24.06.2018 17:26:51"/>
    <f:field ref="objchangedby" par="" text="Kilchör Yves, Herr"/>
    <f:field ref="objmodifiedat" par="" date="2018-06-24T17:45:13" text="24.06.2018 17:45:13"/>
    <f:field ref="objprimaryrelated__0_objname" par="" text="Lions Digital Charity App"/>
    <f:field ref="objprimaryrelated__0_objsubject" par="" text=""/>
    <f:field ref="objprimaryrelated__0_objcreatedby" par="" text="Schlosser Daniel, Herr"/>
    <f:field ref="objprimaryrelated__0_objcreatedat" par="" date="2018-06-10T15:47:42" text="10.06.2018 15:47:42"/>
    <f:field ref="objprimaryrelated__0_objchangedby" par="" text="Kilchör Yves, Herr"/>
    <f:field ref="objprimaryrelated__0_objmodifiedat" par="" date="2018-06-24T17:44:56" text="24.06.2018 17:44:56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objname" text="Name"/>
    <f:field ref="objsubject" text="Betreff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Betreff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1C5BA2-600B-46EB-BE8C-C77D37AA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Kilchör</dc:creator>
  <dc:description/>
  <cp:lastModifiedBy>Schroth Andreas</cp:lastModifiedBy>
  <cp:revision>5</cp:revision>
  <cp:lastPrinted>2020-10-21T12:10:00Z</cp:lastPrinted>
  <dcterms:created xsi:type="dcterms:W3CDTF">2019-10-14T13:28:00Z</dcterms:created>
  <dcterms:modified xsi:type="dcterms:W3CDTF">2020-10-21T12:10:00Z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FSC#COOSYSTEM@1.1:Container">
    <vt:lpwstr>COO.6505.100.9.442454</vt:lpwstr>
  </property>
  <property fmtid="{D5CDD505-2E9C-101B-9397-08002B2CF9AE}" pid="5" name="FSC#FSCFOLIO@1.1001:docpropproject">
    <vt:lpwstr/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AdHocReviewCycleID">
    <vt:i4>-909114539</vt:i4>
  </property>
  <property fmtid="{D5CDD505-2E9C-101B-9397-08002B2CF9AE}" pid="11" name="_AuthorEmail">
    <vt:lpwstr>yves.kilchoer@radioblindpower.ch</vt:lpwstr>
  </property>
  <property fmtid="{D5CDD505-2E9C-101B-9397-08002B2CF9AE}" pid="12" name="_AuthorEmailDisplayName">
    <vt:lpwstr>Yves Kilchör - Radio Blind Power</vt:lpwstr>
  </property>
  <property fmtid="{D5CDD505-2E9C-101B-9397-08002B2CF9AE}" pid="13" name="_EmailSubject">
    <vt:lpwstr>Medienmitteilungsentwurf Lions _Charity App</vt:lpwstr>
  </property>
  <property fmtid="{D5CDD505-2E9C-101B-9397-08002B2CF9AE}" pid="14" name="_NewReviewCycle">
    <vt:lpwstr/>
  </property>
  <property fmtid="{D5CDD505-2E9C-101B-9397-08002B2CF9AE}" pid="15" name="_PreviousAdHocReviewCycleID">
    <vt:i4>-1495546677</vt:i4>
  </property>
  <property fmtid="{D5CDD505-2E9C-101B-9397-08002B2CF9AE}" pid="16" name="_ReviewingToolsShownOnce">
    <vt:lpwstr/>
  </property>
</Properties>
</file>