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39163" cy="3390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163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7" w:after="17"/>
        <w:ind w:left="0" w:right="134" w:firstLine="0"/>
        <w:jc w:val="right"/>
        <w:rPr>
          <w:sz w:val="24"/>
        </w:rPr>
      </w:pPr>
      <w:r>
        <w:rPr>
          <w:sz w:val="24"/>
        </w:rPr>
        <w:t>Diffusions en audiodescription</w:t>
      </w:r>
    </w:p>
    <w:p>
      <w:pPr>
        <w:spacing w:line="20" w:lineRule="exact"/>
        <w:ind w:left="279" w:right="0" w:firstLine="0"/>
        <w:rPr>
          <w:sz w:val="2"/>
        </w:rPr>
      </w:pPr>
      <w:r>
        <w:rPr>
          <w:sz w:val="2"/>
        </w:rPr>
        <w:pict>
          <v:group style="width:456.55pt;height:.75pt;mso-position-horizontal-relative:char;mso-position-vertical-relative:line" coordorigin="0,0" coordsize="9131,15">
            <v:line style="position:absolute" from="0,7" to="9131,7" stroked="true" strokeweight=".71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spacing w:before="85"/>
        <w:ind w:left="1021" w:right="0" w:firstLine="0"/>
        <w:jc w:val="left"/>
        <w:rPr>
          <w:b/>
          <w:sz w:val="36"/>
        </w:rPr>
      </w:pPr>
      <w:r>
        <w:rPr>
          <w:b/>
          <w:sz w:val="36"/>
          <w:u w:val="thick"/>
        </w:rPr>
        <w:t>Prochaines émissions prévues en audiodescription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4395"/>
        <w:gridCol w:w="3078"/>
      </w:tblGrid>
      <w:tr>
        <w:trPr>
          <w:trHeight w:val="270" w:hRule="atLeast"/>
        </w:trPr>
        <w:tc>
          <w:tcPr>
            <w:tcW w:w="1788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RTS Un</w:t>
            </w:r>
          </w:p>
        </w:tc>
        <w:tc>
          <w:tcPr>
            <w:tcW w:w="439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Box office</w:t>
            </w:r>
          </w:p>
        </w:tc>
        <w:tc>
          <w:tcPr>
            <w:tcW w:w="307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Film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20:40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Camping 3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178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01:36.34;18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1788" w:type="dxa"/>
          </w:tcPr>
          <w:p>
            <w:pPr>
              <w:pStyle w:val="TableParagraph"/>
              <w:spacing w:line="261" w:lineRule="exact" w:before="133"/>
              <w:ind w:left="200"/>
              <w:rPr>
                <w:sz w:val="24"/>
              </w:rPr>
            </w:pPr>
            <w:r>
              <w:rPr>
                <w:sz w:val="24"/>
              </w:rPr>
              <w:t>RTS Deux</w:t>
            </w:r>
          </w:p>
        </w:tc>
        <w:tc>
          <w:tcPr>
            <w:tcW w:w="4395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Film</w:t>
            </w:r>
          </w:p>
        </w:tc>
        <w:tc>
          <w:tcPr>
            <w:tcW w:w="3078" w:type="dxa"/>
          </w:tcPr>
          <w:p>
            <w:pPr>
              <w:pStyle w:val="TableParagraph"/>
              <w:spacing w:line="261" w:lineRule="exact" w:before="133"/>
              <w:ind w:left="1782"/>
              <w:rPr>
                <w:i/>
                <w:sz w:val="24"/>
              </w:rPr>
            </w:pPr>
            <w:r>
              <w:rPr>
                <w:i/>
                <w:sz w:val="24"/>
              </w:rPr>
              <w:t>Rediffusion</w:t>
            </w:r>
          </w:p>
        </w:tc>
      </w:tr>
      <w:tr>
        <w:trPr>
          <w:trHeight w:val="276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Film</w:t>
            </w:r>
          </w:p>
        </w:tc>
        <w:tc>
          <w:tcPr>
            <w:tcW w:w="307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rançon de la gloire</w:t>
            </w:r>
          </w:p>
        </w:tc>
        <w:tc>
          <w:tcPr>
            <w:tcW w:w="307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178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01:49.39;08</w:t>
            </w:r>
          </w:p>
        </w:tc>
        <w:tc>
          <w:tcPr>
            <w:tcW w:w="307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788" w:type="dxa"/>
          </w:tcPr>
          <w:p>
            <w:pPr>
              <w:pStyle w:val="TableParagraph"/>
              <w:spacing w:line="261" w:lineRule="exact" w:before="133"/>
              <w:ind w:left="200"/>
              <w:rPr>
                <w:sz w:val="24"/>
              </w:rPr>
            </w:pPr>
            <w:r>
              <w:rPr>
                <w:sz w:val="24"/>
              </w:rPr>
              <w:t>RTS Un</w:t>
            </w:r>
          </w:p>
        </w:tc>
        <w:tc>
          <w:tcPr>
            <w:tcW w:w="4395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Film du matin</w:t>
            </w:r>
          </w:p>
        </w:tc>
        <w:tc>
          <w:tcPr>
            <w:tcW w:w="307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12.04.2018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Film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09:20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Fanny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178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01:37.48;07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1788" w:type="dxa"/>
          </w:tcPr>
          <w:p>
            <w:pPr>
              <w:pStyle w:val="TableParagraph"/>
              <w:spacing w:line="261" w:lineRule="exact" w:before="133"/>
              <w:ind w:left="200"/>
              <w:rPr>
                <w:sz w:val="24"/>
              </w:rPr>
            </w:pPr>
            <w:r>
              <w:rPr>
                <w:sz w:val="24"/>
              </w:rPr>
              <w:t>RTS Un</w:t>
            </w:r>
          </w:p>
        </w:tc>
        <w:tc>
          <w:tcPr>
            <w:tcW w:w="4395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Box office</w:t>
            </w:r>
          </w:p>
        </w:tc>
        <w:tc>
          <w:tcPr>
            <w:tcW w:w="3078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23.04.2018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Film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788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20:40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 nom de ma fille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78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01:22.53;00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69.384003pt,8.42455pt" to="525.934003pt,8.42455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tabs>
          <w:tab w:pos="4118" w:val="left" w:leader="none"/>
          <w:tab w:pos="8765" w:val="left" w:leader="none"/>
        </w:tabs>
        <w:spacing w:before="154"/>
        <w:ind w:left="316"/>
      </w:pPr>
      <w:r>
        <w:rPr/>
        <w:t>Elaboré par Derradja,</w:t>
      </w:r>
      <w:r>
        <w:rPr>
          <w:spacing w:val="-4"/>
        </w:rPr>
        <w:t> </w:t>
      </w:r>
      <w:r>
        <w:rPr/>
        <w:t>Sandra</w:t>
      </w:r>
      <w:r>
        <w:rPr>
          <w:spacing w:val="-1"/>
        </w:rPr>
        <w:t> </w:t>
      </w:r>
      <w:r>
        <w:rPr/>
        <w:t>(RTS)</w:t>
        <w:tab/>
        <w:t>09/04/2018</w:t>
      </w:r>
      <w:r>
        <w:rPr>
          <w:spacing w:val="-2"/>
        </w:rPr>
        <w:t> </w:t>
      </w:r>
      <w:r>
        <w:rPr/>
        <w:t>10:20:00</w:t>
        <w:tab/>
        <w:t>page</w:t>
      </w:r>
      <w:r>
        <w:rPr>
          <w:spacing w:val="-1"/>
        </w:rPr>
        <w:t> </w:t>
      </w:r>
      <w:r>
        <w:rPr/>
        <w:t>1/1</w:t>
      </w:r>
    </w:p>
    <w:sectPr>
      <w:type w:val="continuous"/>
      <w:pgSz w:w="11910" w:h="16840"/>
      <w:pgMar w:top="680" w:bottom="280" w:left="11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ch" w:eastAsia="fr-ch" w:bidi="fr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ch" w:eastAsia="fr-ch" w:bidi="fr-ch"/>
    </w:rPr>
  </w:style>
  <w:style w:styleId="ListParagraph" w:type="paragraph">
    <w:name w:val="List Paragraph"/>
    <w:basedOn w:val="Normal"/>
    <w:uiPriority w:val="1"/>
    <w:qFormat/>
    <w:pPr/>
    <w:rPr>
      <w:lang w:val="fr-ch" w:eastAsia="fr-ch" w:bidi="fr-ch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507"/>
    </w:pPr>
    <w:rPr>
      <w:rFonts w:ascii="Times New Roman" w:hAnsi="Times New Roman" w:eastAsia="Times New Roman" w:cs="Times New Roman"/>
      <w:lang w:val="fr-ch" w:eastAsia="fr-ch" w:bidi="fr-ch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Derradja, Sandra (RTS)</dc:creator>
  <dc:title>Conducteur Journalier</dc:title>
  <dcterms:created xsi:type="dcterms:W3CDTF">2018-04-12T13:05:39Z</dcterms:created>
  <dcterms:modified xsi:type="dcterms:W3CDTF">2018-04-12T13:05:39Z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2018-04-12T00:00:00Z</vt:filetime>
  </property>
</Properties>
</file>