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8EFF" w14:textId="2A1696E4" w:rsidR="0049764A" w:rsidRPr="00B767C9" w:rsidRDefault="0049764A" w:rsidP="0049764A">
      <w:pPr>
        <w:pStyle w:val="Titel"/>
        <w:rPr>
          <w:szCs w:val="24"/>
        </w:rPr>
      </w:pPr>
      <w:bookmarkStart w:id="0" w:name="_Toc493503903"/>
      <w:bookmarkStart w:id="1" w:name="Text2"/>
      <w:bookmarkStart w:id="2" w:name="_GoBack"/>
      <w:bookmarkEnd w:id="2"/>
      <w:r w:rsidRPr="00B767C9">
        <w:rPr>
          <w:szCs w:val="24"/>
        </w:rPr>
        <w:t xml:space="preserve">Funktionen und Aufgaben des </w:t>
      </w:r>
      <w:r w:rsidR="00B2371F">
        <w:rPr>
          <w:szCs w:val="24"/>
        </w:rPr>
        <w:t>Verbandsvorstand</w:t>
      </w:r>
      <w:r w:rsidRPr="00B767C9">
        <w:rPr>
          <w:szCs w:val="24"/>
        </w:rPr>
        <w:t>s und der Referenten</w:t>
      </w:r>
      <w:bookmarkEnd w:id="0"/>
    </w:p>
    <w:bookmarkEnd w:id="1"/>
    <w:p w14:paraId="3408D17C" w14:textId="77777777" w:rsidR="0049764A" w:rsidRPr="00B767C9" w:rsidRDefault="0049764A" w:rsidP="0049764A">
      <w:pPr>
        <w:pStyle w:val="berschrift2nummeriert"/>
      </w:pPr>
      <w:r w:rsidRPr="00B767C9">
        <w:t>Inhalt</w:t>
      </w:r>
    </w:p>
    <w:p w14:paraId="51595DD5" w14:textId="43D14E25" w:rsidR="0049764A" w:rsidRPr="0049764A" w:rsidRDefault="0049764A" w:rsidP="0049764A">
      <w:pPr>
        <w:pStyle w:val="Verzeichnis1"/>
        <w:tabs>
          <w:tab w:val="right" w:leader="dot" w:pos="9486"/>
        </w:tabs>
        <w:rPr>
          <w:rFonts w:ascii="Calibri" w:hAnsi="Calibri" w:cs="Times New Roman"/>
          <w:b w:val="0"/>
          <w:bCs/>
          <w:noProof/>
          <w:snapToGrid/>
          <w:color w:val="auto"/>
          <w:kern w:val="0"/>
          <w:sz w:val="22"/>
          <w:szCs w:val="22"/>
        </w:rPr>
      </w:pPr>
      <w:r w:rsidRPr="00B767C9">
        <w:rPr>
          <w:rFonts w:cs="Times New Roman"/>
          <w:szCs w:val="24"/>
        </w:rPr>
        <w:fldChar w:fldCharType="begin"/>
      </w:r>
      <w:r w:rsidRPr="00B767C9">
        <w:rPr>
          <w:rFonts w:cs="Times New Roman"/>
          <w:szCs w:val="24"/>
        </w:rPr>
        <w:instrText xml:space="preserve"> TOC \o "1-3" \h \z \u </w:instrText>
      </w:r>
      <w:r w:rsidRPr="00B767C9">
        <w:rPr>
          <w:rFonts w:cs="Times New Roman"/>
          <w:szCs w:val="24"/>
        </w:rPr>
        <w:fldChar w:fldCharType="separate"/>
      </w:r>
      <w:hyperlink w:anchor="_Toc493503903" w:history="1">
        <w:r w:rsidRPr="0049764A">
          <w:rPr>
            <w:rStyle w:val="Hyperlink"/>
            <w:b w:val="0"/>
            <w:bCs/>
            <w:noProof/>
            <w:color w:val="auto"/>
            <w:sz w:val="22"/>
            <w:szCs w:val="22"/>
          </w:rPr>
          <w:t xml:space="preserve">Funktionen und Aufgaben des </w:t>
        </w:r>
        <w:r w:rsidR="00B2371F">
          <w:rPr>
            <w:rStyle w:val="Hyperlink"/>
            <w:b w:val="0"/>
            <w:bCs/>
            <w:noProof/>
            <w:color w:val="auto"/>
            <w:sz w:val="22"/>
            <w:szCs w:val="22"/>
          </w:rPr>
          <w:t>Verbandsvorstand</w:t>
        </w:r>
        <w:r w:rsidRPr="0049764A">
          <w:rPr>
            <w:rStyle w:val="Hyperlink"/>
            <w:b w:val="0"/>
            <w:bCs/>
            <w:noProof/>
            <w:color w:val="auto"/>
            <w:sz w:val="22"/>
            <w:szCs w:val="22"/>
          </w:rPr>
          <w:t>s und der Referenten</w:t>
        </w:r>
        <w:r w:rsidRPr="0049764A">
          <w:rPr>
            <w:b w:val="0"/>
            <w:bCs/>
            <w:noProof/>
            <w:webHidden/>
            <w:color w:val="auto"/>
            <w:sz w:val="22"/>
            <w:szCs w:val="22"/>
          </w:rPr>
          <w:tab/>
        </w:r>
        <w:r w:rsidRPr="0049764A">
          <w:rPr>
            <w:b w:val="0"/>
            <w:bCs/>
            <w:noProof/>
            <w:webHidden/>
            <w:color w:val="auto"/>
            <w:sz w:val="22"/>
            <w:szCs w:val="22"/>
          </w:rPr>
          <w:fldChar w:fldCharType="begin"/>
        </w:r>
        <w:r w:rsidRPr="0049764A">
          <w:rPr>
            <w:b w:val="0"/>
            <w:bCs/>
            <w:noProof/>
            <w:webHidden/>
            <w:color w:val="auto"/>
            <w:sz w:val="22"/>
            <w:szCs w:val="22"/>
          </w:rPr>
          <w:instrText xml:space="preserve"> PAGEREF _Toc493503903 \h </w:instrText>
        </w:r>
        <w:r w:rsidRPr="0049764A">
          <w:rPr>
            <w:b w:val="0"/>
            <w:bCs/>
            <w:noProof/>
            <w:webHidden/>
            <w:color w:val="auto"/>
            <w:sz w:val="22"/>
            <w:szCs w:val="22"/>
          </w:rPr>
        </w:r>
        <w:r w:rsidRPr="0049764A">
          <w:rPr>
            <w:b w:val="0"/>
            <w:bCs/>
            <w:noProof/>
            <w:webHidden/>
            <w:color w:val="auto"/>
            <w:sz w:val="22"/>
            <w:szCs w:val="22"/>
          </w:rPr>
          <w:fldChar w:fldCharType="separate"/>
        </w:r>
        <w:r w:rsidR="004D1A1D">
          <w:rPr>
            <w:b w:val="0"/>
            <w:bCs/>
            <w:noProof/>
            <w:webHidden/>
            <w:color w:val="auto"/>
            <w:sz w:val="22"/>
            <w:szCs w:val="22"/>
          </w:rPr>
          <w:t>1</w:t>
        </w:r>
        <w:r w:rsidRPr="0049764A">
          <w:rPr>
            <w:b w:val="0"/>
            <w:bCs/>
            <w:noProof/>
            <w:webHidden/>
            <w:color w:val="auto"/>
            <w:sz w:val="22"/>
            <w:szCs w:val="22"/>
          </w:rPr>
          <w:fldChar w:fldCharType="end"/>
        </w:r>
      </w:hyperlink>
    </w:p>
    <w:p w14:paraId="6C71A1C6" w14:textId="24574354" w:rsidR="0049764A" w:rsidRPr="0049764A" w:rsidRDefault="004D1A1D" w:rsidP="0049764A">
      <w:pPr>
        <w:pStyle w:val="Verzeichnis1"/>
        <w:tabs>
          <w:tab w:val="left" w:pos="709"/>
          <w:tab w:val="right" w:leader="dot" w:pos="9486"/>
        </w:tabs>
        <w:rPr>
          <w:rFonts w:ascii="Calibri" w:hAnsi="Calibri" w:cs="Times New Roman"/>
          <w:b w:val="0"/>
          <w:bCs/>
          <w:noProof/>
          <w:snapToGrid/>
          <w:color w:val="auto"/>
          <w:kern w:val="0"/>
          <w:sz w:val="22"/>
          <w:szCs w:val="22"/>
        </w:rPr>
      </w:pPr>
      <w:hyperlink w:anchor="_Toc493503904" w:history="1">
        <w:r w:rsidR="0049764A" w:rsidRPr="0049764A">
          <w:rPr>
            <w:rStyle w:val="Hyperlink"/>
            <w:b w:val="0"/>
            <w:bCs/>
            <w:noProof/>
            <w:color w:val="auto"/>
            <w:sz w:val="22"/>
            <w:szCs w:val="22"/>
          </w:rPr>
          <w:t>1</w:t>
        </w:r>
        <w:r w:rsidR="0049764A" w:rsidRPr="0049764A">
          <w:rPr>
            <w:rFonts w:ascii="Calibri" w:hAnsi="Calibri" w:cs="Times New Roman"/>
            <w:b w:val="0"/>
            <w:bCs/>
            <w:noProof/>
            <w:snapToGrid/>
            <w:color w:val="auto"/>
            <w:kern w:val="0"/>
            <w:sz w:val="22"/>
            <w:szCs w:val="22"/>
          </w:rPr>
          <w:tab/>
        </w:r>
        <w:r w:rsidR="0049764A" w:rsidRPr="0049764A">
          <w:rPr>
            <w:rStyle w:val="Hyperlink"/>
            <w:b w:val="0"/>
            <w:bCs/>
            <w:noProof/>
            <w:color w:val="auto"/>
            <w:sz w:val="22"/>
            <w:szCs w:val="22"/>
          </w:rPr>
          <w:t xml:space="preserve">Aufgaben des </w:t>
        </w:r>
        <w:r w:rsidR="00B2371F">
          <w:rPr>
            <w:rStyle w:val="Hyperlink"/>
            <w:b w:val="0"/>
            <w:bCs/>
            <w:noProof/>
            <w:color w:val="auto"/>
            <w:sz w:val="22"/>
            <w:szCs w:val="22"/>
          </w:rPr>
          <w:t>Verbandsvorstand</w:t>
        </w:r>
        <w:r w:rsidR="0049764A" w:rsidRPr="0049764A">
          <w:rPr>
            <w:rStyle w:val="Hyperlink"/>
            <w:b w:val="0"/>
            <w:bCs/>
            <w:noProof/>
            <w:color w:val="auto"/>
            <w:sz w:val="22"/>
            <w:szCs w:val="22"/>
          </w:rPr>
          <w:t>s (VV)</w:t>
        </w:r>
        <w:r w:rsidR="0049764A" w:rsidRPr="0049764A">
          <w:rPr>
            <w:b w:val="0"/>
            <w:bCs/>
            <w:noProof/>
            <w:webHidden/>
            <w:color w:val="auto"/>
            <w:sz w:val="22"/>
            <w:szCs w:val="22"/>
          </w:rPr>
          <w:tab/>
        </w:r>
        <w:r w:rsidR="0049764A" w:rsidRPr="0049764A">
          <w:rPr>
            <w:b w:val="0"/>
            <w:bCs/>
            <w:noProof/>
            <w:webHidden/>
            <w:color w:val="auto"/>
            <w:sz w:val="22"/>
            <w:szCs w:val="22"/>
          </w:rPr>
          <w:fldChar w:fldCharType="begin"/>
        </w:r>
        <w:r w:rsidR="0049764A" w:rsidRPr="0049764A">
          <w:rPr>
            <w:b w:val="0"/>
            <w:bCs/>
            <w:noProof/>
            <w:webHidden/>
            <w:color w:val="auto"/>
            <w:sz w:val="22"/>
            <w:szCs w:val="22"/>
          </w:rPr>
          <w:instrText xml:space="preserve"> PAGEREF _Toc493503904 \h </w:instrText>
        </w:r>
        <w:r w:rsidR="0049764A" w:rsidRPr="0049764A">
          <w:rPr>
            <w:b w:val="0"/>
            <w:bCs/>
            <w:noProof/>
            <w:webHidden/>
            <w:color w:val="auto"/>
            <w:sz w:val="22"/>
            <w:szCs w:val="22"/>
          </w:rPr>
        </w:r>
        <w:r w:rsidR="0049764A" w:rsidRPr="0049764A">
          <w:rPr>
            <w:b w:val="0"/>
            <w:bCs/>
            <w:noProof/>
            <w:webHidden/>
            <w:color w:val="auto"/>
            <w:sz w:val="22"/>
            <w:szCs w:val="22"/>
          </w:rPr>
          <w:fldChar w:fldCharType="separate"/>
        </w:r>
        <w:r>
          <w:rPr>
            <w:b w:val="0"/>
            <w:bCs/>
            <w:noProof/>
            <w:webHidden/>
            <w:color w:val="auto"/>
            <w:sz w:val="22"/>
            <w:szCs w:val="22"/>
          </w:rPr>
          <w:t>2</w:t>
        </w:r>
        <w:r w:rsidR="0049764A" w:rsidRPr="0049764A">
          <w:rPr>
            <w:b w:val="0"/>
            <w:bCs/>
            <w:noProof/>
            <w:webHidden/>
            <w:color w:val="auto"/>
            <w:sz w:val="22"/>
            <w:szCs w:val="22"/>
          </w:rPr>
          <w:fldChar w:fldCharType="end"/>
        </w:r>
      </w:hyperlink>
    </w:p>
    <w:p w14:paraId="5E580A43" w14:textId="2A8E4FC5" w:rsidR="0049764A" w:rsidRPr="0049764A" w:rsidRDefault="004D1A1D" w:rsidP="0049764A">
      <w:pPr>
        <w:pStyle w:val="Verzeichnis1"/>
        <w:tabs>
          <w:tab w:val="left" w:pos="709"/>
          <w:tab w:val="right" w:leader="dot" w:pos="9486"/>
        </w:tabs>
        <w:rPr>
          <w:rFonts w:ascii="Calibri" w:hAnsi="Calibri" w:cs="Times New Roman"/>
          <w:b w:val="0"/>
          <w:bCs/>
          <w:noProof/>
          <w:snapToGrid/>
          <w:color w:val="auto"/>
          <w:kern w:val="0"/>
          <w:sz w:val="22"/>
          <w:szCs w:val="22"/>
        </w:rPr>
      </w:pPr>
      <w:hyperlink w:anchor="_Toc493503905" w:history="1">
        <w:r w:rsidR="0049764A" w:rsidRPr="0049764A">
          <w:rPr>
            <w:rStyle w:val="Hyperlink"/>
            <w:b w:val="0"/>
            <w:bCs/>
            <w:noProof/>
            <w:color w:val="auto"/>
            <w:sz w:val="22"/>
            <w:szCs w:val="22"/>
          </w:rPr>
          <w:t>2</w:t>
        </w:r>
        <w:r w:rsidR="0049764A" w:rsidRPr="0049764A">
          <w:rPr>
            <w:rFonts w:ascii="Calibri" w:hAnsi="Calibri" w:cs="Times New Roman"/>
            <w:b w:val="0"/>
            <w:bCs/>
            <w:noProof/>
            <w:snapToGrid/>
            <w:color w:val="auto"/>
            <w:kern w:val="0"/>
            <w:sz w:val="22"/>
            <w:szCs w:val="22"/>
          </w:rPr>
          <w:tab/>
        </w:r>
        <w:r w:rsidR="0049764A" w:rsidRPr="0049764A">
          <w:rPr>
            <w:rStyle w:val="Hyperlink"/>
            <w:b w:val="0"/>
            <w:bCs/>
            <w:noProof/>
            <w:color w:val="auto"/>
            <w:sz w:val="22"/>
            <w:szCs w:val="22"/>
          </w:rPr>
          <w:t>Ziel und Aufgaben des Präsidenten</w:t>
        </w:r>
        <w:r w:rsidR="0049764A" w:rsidRPr="0049764A">
          <w:rPr>
            <w:b w:val="0"/>
            <w:bCs/>
            <w:noProof/>
            <w:webHidden/>
            <w:color w:val="auto"/>
            <w:sz w:val="22"/>
            <w:szCs w:val="22"/>
          </w:rPr>
          <w:tab/>
        </w:r>
        <w:r w:rsidR="0049764A" w:rsidRPr="0049764A">
          <w:rPr>
            <w:b w:val="0"/>
            <w:bCs/>
            <w:noProof/>
            <w:webHidden/>
            <w:color w:val="auto"/>
            <w:sz w:val="22"/>
            <w:szCs w:val="22"/>
          </w:rPr>
          <w:fldChar w:fldCharType="begin"/>
        </w:r>
        <w:r w:rsidR="0049764A" w:rsidRPr="0049764A">
          <w:rPr>
            <w:b w:val="0"/>
            <w:bCs/>
            <w:noProof/>
            <w:webHidden/>
            <w:color w:val="auto"/>
            <w:sz w:val="22"/>
            <w:szCs w:val="22"/>
          </w:rPr>
          <w:instrText xml:space="preserve"> PAGEREF _Toc493503905 \h </w:instrText>
        </w:r>
        <w:r w:rsidR="0049764A" w:rsidRPr="0049764A">
          <w:rPr>
            <w:b w:val="0"/>
            <w:bCs/>
            <w:noProof/>
            <w:webHidden/>
            <w:color w:val="auto"/>
            <w:sz w:val="22"/>
            <w:szCs w:val="22"/>
          </w:rPr>
        </w:r>
        <w:r w:rsidR="0049764A" w:rsidRPr="0049764A">
          <w:rPr>
            <w:b w:val="0"/>
            <w:bCs/>
            <w:noProof/>
            <w:webHidden/>
            <w:color w:val="auto"/>
            <w:sz w:val="22"/>
            <w:szCs w:val="22"/>
          </w:rPr>
          <w:fldChar w:fldCharType="separate"/>
        </w:r>
        <w:r>
          <w:rPr>
            <w:b w:val="0"/>
            <w:bCs/>
            <w:noProof/>
            <w:webHidden/>
            <w:color w:val="auto"/>
            <w:sz w:val="22"/>
            <w:szCs w:val="22"/>
          </w:rPr>
          <w:t>2</w:t>
        </w:r>
        <w:r w:rsidR="0049764A" w:rsidRPr="0049764A">
          <w:rPr>
            <w:b w:val="0"/>
            <w:bCs/>
            <w:noProof/>
            <w:webHidden/>
            <w:color w:val="auto"/>
            <w:sz w:val="22"/>
            <w:szCs w:val="22"/>
          </w:rPr>
          <w:fldChar w:fldCharType="end"/>
        </w:r>
      </w:hyperlink>
    </w:p>
    <w:p w14:paraId="728E8461" w14:textId="2AB05F3C" w:rsidR="0049764A" w:rsidRPr="0049764A" w:rsidRDefault="004D1A1D" w:rsidP="0049764A">
      <w:pPr>
        <w:pStyle w:val="Verzeichnis1"/>
        <w:tabs>
          <w:tab w:val="left" w:pos="709"/>
          <w:tab w:val="right" w:leader="dot" w:pos="9486"/>
        </w:tabs>
        <w:rPr>
          <w:rFonts w:ascii="Calibri" w:hAnsi="Calibri" w:cs="Times New Roman"/>
          <w:b w:val="0"/>
          <w:bCs/>
          <w:noProof/>
          <w:snapToGrid/>
          <w:color w:val="auto"/>
          <w:kern w:val="0"/>
          <w:sz w:val="22"/>
          <w:szCs w:val="22"/>
        </w:rPr>
      </w:pPr>
      <w:hyperlink w:anchor="_Toc493503906" w:history="1">
        <w:r w:rsidR="0049764A" w:rsidRPr="0049764A">
          <w:rPr>
            <w:rStyle w:val="Hyperlink"/>
            <w:b w:val="0"/>
            <w:bCs/>
            <w:noProof/>
            <w:color w:val="auto"/>
            <w:sz w:val="22"/>
            <w:szCs w:val="22"/>
          </w:rPr>
          <w:t>3</w:t>
        </w:r>
        <w:r w:rsidR="0049764A" w:rsidRPr="0049764A">
          <w:rPr>
            <w:rFonts w:ascii="Calibri" w:hAnsi="Calibri" w:cs="Times New Roman"/>
            <w:b w:val="0"/>
            <w:bCs/>
            <w:noProof/>
            <w:snapToGrid/>
            <w:color w:val="auto"/>
            <w:kern w:val="0"/>
            <w:sz w:val="22"/>
            <w:szCs w:val="22"/>
          </w:rPr>
          <w:tab/>
        </w:r>
        <w:r w:rsidR="0049764A" w:rsidRPr="0049764A">
          <w:rPr>
            <w:rStyle w:val="Hyperlink"/>
            <w:b w:val="0"/>
            <w:bCs/>
            <w:noProof/>
            <w:color w:val="auto"/>
            <w:sz w:val="22"/>
            <w:szCs w:val="22"/>
          </w:rPr>
          <w:t>Aufgaben des Vize-Präsidenten</w:t>
        </w:r>
        <w:r w:rsidR="0049764A" w:rsidRPr="0049764A">
          <w:rPr>
            <w:b w:val="0"/>
            <w:bCs/>
            <w:noProof/>
            <w:webHidden/>
            <w:color w:val="auto"/>
            <w:sz w:val="22"/>
            <w:szCs w:val="22"/>
          </w:rPr>
          <w:tab/>
        </w:r>
        <w:r w:rsidR="0049764A" w:rsidRPr="0049764A">
          <w:rPr>
            <w:b w:val="0"/>
            <w:bCs/>
            <w:noProof/>
            <w:webHidden/>
            <w:color w:val="auto"/>
            <w:sz w:val="22"/>
            <w:szCs w:val="22"/>
          </w:rPr>
          <w:fldChar w:fldCharType="begin"/>
        </w:r>
        <w:r w:rsidR="0049764A" w:rsidRPr="0049764A">
          <w:rPr>
            <w:b w:val="0"/>
            <w:bCs/>
            <w:noProof/>
            <w:webHidden/>
            <w:color w:val="auto"/>
            <w:sz w:val="22"/>
            <w:szCs w:val="22"/>
          </w:rPr>
          <w:instrText xml:space="preserve"> PAGEREF _Toc493503906 \h </w:instrText>
        </w:r>
        <w:r w:rsidR="0049764A" w:rsidRPr="0049764A">
          <w:rPr>
            <w:b w:val="0"/>
            <w:bCs/>
            <w:noProof/>
            <w:webHidden/>
            <w:color w:val="auto"/>
            <w:sz w:val="22"/>
            <w:szCs w:val="22"/>
          </w:rPr>
        </w:r>
        <w:r w:rsidR="0049764A" w:rsidRPr="0049764A">
          <w:rPr>
            <w:b w:val="0"/>
            <w:bCs/>
            <w:noProof/>
            <w:webHidden/>
            <w:color w:val="auto"/>
            <w:sz w:val="22"/>
            <w:szCs w:val="22"/>
          </w:rPr>
          <w:fldChar w:fldCharType="separate"/>
        </w:r>
        <w:r>
          <w:rPr>
            <w:b w:val="0"/>
            <w:bCs/>
            <w:noProof/>
            <w:webHidden/>
            <w:color w:val="auto"/>
            <w:sz w:val="22"/>
            <w:szCs w:val="22"/>
          </w:rPr>
          <w:t>2</w:t>
        </w:r>
        <w:r w:rsidR="0049764A" w:rsidRPr="0049764A">
          <w:rPr>
            <w:b w:val="0"/>
            <w:bCs/>
            <w:noProof/>
            <w:webHidden/>
            <w:color w:val="auto"/>
            <w:sz w:val="22"/>
            <w:szCs w:val="22"/>
          </w:rPr>
          <w:fldChar w:fldCharType="end"/>
        </w:r>
      </w:hyperlink>
    </w:p>
    <w:p w14:paraId="6079677C" w14:textId="4BB2EFDA" w:rsidR="0049764A" w:rsidRPr="0049764A" w:rsidRDefault="004D1A1D" w:rsidP="0049764A">
      <w:pPr>
        <w:pStyle w:val="Verzeichnis1"/>
        <w:tabs>
          <w:tab w:val="left" w:pos="709"/>
          <w:tab w:val="right" w:leader="dot" w:pos="9486"/>
        </w:tabs>
        <w:rPr>
          <w:rFonts w:ascii="Calibri" w:hAnsi="Calibri" w:cs="Times New Roman"/>
          <w:noProof/>
          <w:snapToGrid/>
          <w:kern w:val="0"/>
          <w:sz w:val="22"/>
          <w:szCs w:val="22"/>
        </w:rPr>
      </w:pPr>
      <w:hyperlink w:anchor="_Toc493503907" w:history="1">
        <w:r w:rsidR="0049764A" w:rsidRPr="0049764A">
          <w:rPr>
            <w:rStyle w:val="Hyperlink"/>
            <w:b w:val="0"/>
            <w:bCs/>
            <w:noProof/>
            <w:color w:val="auto"/>
            <w:sz w:val="22"/>
            <w:szCs w:val="22"/>
          </w:rPr>
          <w:t>4</w:t>
        </w:r>
        <w:r w:rsidR="0049764A" w:rsidRPr="0049764A">
          <w:rPr>
            <w:rFonts w:ascii="Calibri" w:hAnsi="Calibri" w:cs="Times New Roman"/>
            <w:b w:val="0"/>
            <w:bCs/>
            <w:noProof/>
            <w:snapToGrid/>
            <w:color w:val="auto"/>
            <w:kern w:val="0"/>
            <w:sz w:val="22"/>
            <w:szCs w:val="22"/>
          </w:rPr>
          <w:tab/>
        </w:r>
        <w:r w:rsidR="0049764A" w:rsidRPr="0049764A">
          <w:rPr>
            <w:rStyle w:val="Hyperlink"/>
            <w:b w:val="0"/>
            <w:bCs/>
            <w:noProof/>
            <w:color w:val="auto"/>
            <w:sz w:val="22"/>
            <w:szCs w:val="22"/>
          </w:rPr>
          <w:t>Die Referenten und ihre Aufgaben</w:t>
        </w:r>
        <w:r w:rsidR="0049764A" w:rsidRPr="0049764A">
          <w:rPr>
            <w:b w:val="0"/>
            <w:bCs/>
            <w:noProof/>
            <w:webHidden/>
            <w:color w:val="auto"/>
            <w:sz w:val="22"/>
            <w:szCs w:val="22"/>
          </w:rPr>
          <w:tab/>
        </w:r>
        <w:r w:rsidR="0049764A" w:rsidRPr="0049764A">
          <w:rPr>
            <w:b w:val="0"/>
            <w:bCs/>
            <w:noProof/>
            <w:webHidden/>
            <w:color w:val="auto"/>
            <w:sz w:val="22"/>
            <w:szCs w:val="22"/>
          </w:rPr>
          <w:fldChar w:fldCharType="begin"/>
        </w:r>
        <w:r w:rsidR="0049764A" w:rsidRPr="0049764A">
          <w:rPr>
            <w:b w:val="0"/>
            <w:bCs/>
            <w:noProof/>
            <w:webHidden/>
            <w:color w:val="auto"/>
            <w:sz w:val="22"/>
            <w:szCs w:val="22"/>
          </w:rPr>
          <w:instrText xml:space="preserve"> PAGEREF _Toc493503907 \h </w:instrText>
        </w:r>
        <w:r w:rsidR="0049764A" w:rsidRPr="0049764A">
          <w:rPr>
            <w:b w:val="0"/>
            <w:bCs/>
            <w:noProof/>
            <w:webHidden/>
            <w:color w:val="auto"/>
            <w:sz w:val="22"/>
            <w:szCs w:val="22"/>
          </w:rPr>
        </w:r>
        <w:r w:rsidR="0049764A" w:rsidRPr="0049764A">
          <w:rPr>
            <w:b w:val="0"/>
            <w:bCs/>
            <w:noProof/>
            <w:webHidden/>
            <w:color w:val="auto"/>
            <w:sz w:val="22"/>
            <w:szCs w:val="22"/>
          </w:rPr>
          <w:fldChar w:fldCharType="separate"/>
        </w:r>
        <w:r>
          <w:rPr>
            <w:b w:val="0"/>
            <w:bCs/>
            <w:noProof/>
            <w:webHidden/>
            <w:color w:val="auto"/>
            <w:sz w:val="22"/>
            <w:szCs w:val="22"/>
          </w:rPr>
          <w:t>3</w:t>
        </w:r>
        <w:r w:rsidR="0049764A" w:rsidRPr="0049764A">
          <w:rPr>
            <w:b w:val="0"/>
            <w:bCs/>
            <w:noProof/>
            <w:webHidden/>
            <w:color w:val="auto"/>
            <w:sz w:val="22"/>
            <w:szCs w:val="22"/>
          </w:rPr>
          <w:fldChar w:fldCharType="end"/>
        </w:r>
      </w:hyperlink>
    </w:p>
    <w:p w14:paraId="2C83EFC4" w14:textId="1803DA69" w:rsidR="0049764A" w:rsidRPr="0049764A" w:rsidRDefault="004D1A1D" w:rsidP="0049764A">
      <w:pPr>
        <w:pStyle w:val="Verzeichnis2"/>
        <w:rPr>
          <w:rFonts w:ascii="Calibri" w:hAnsi="Calibri" w:cs="Times New Roman"/>
          <w:noProof/>
          <w:snapToGrid/>
          <w:kern w:val="0"/>
          <w:sz w:val="22"/>
          <w:szCs w:val="22"/>
        </w:rPr>
      </w:pPr>
      <w:hyperlink w:anchor="_Toc493503908" w:history="1">
        <w:r w:rsidR="0049764A" w:rsidRPr="0049764A">
          <w:rPr>
            <w:rStyle w:val="Hyperlink"/>
            <w:noProof/>
            <w:sz w:val="22"/>
            <w:szCs w:val="22"/>
          </w:rPr>
          <w:t>4.1 Personalwesen (HR)</w:t>
        </w:r>
        <w:r w:rsidR="0049764A" w:rsidRPr="0049764A">
          <w:rPr>
            <w:noProof/>
            <w:webHidden/>
            <w:sz w:val="22"/>
            <w:szCs w:val="22"/>
          </w:rPr>
          <w:tab/>
        </w:r>
        <w:r w:rsidR="0049764A" w:rsidRPr="0049764A">
          <w:rPr>
            <w:noProof/>
            <w:webHidden/>
            <w:sz w:val="22"/>
            <w:szCs w:val="22"/>
          </w:rPr>
          <w:fldChar w:fldCharType="begin"/>
        </w:r>
        <w:r w:rsidR="0049764A" w:rsidRPr="0049764A">
          <w:rPr>
            <w:noProof/>
            <w:webHidden/>
            <w:sz w:val="22"/>
            <w:szCs w:val="22"/>
          </w:rPr>
          <w:instrText xml:space="preserve"> PAGEREF _Toc493503908 \h </w:instrText>
        </w:r>
        <w:r w:rsidR="0049764A" w:rsidRPr="0049764A">
          <w:rPr>
            <w:noProof/>
            <w:webHidden/>
            <w:sz w:val="22"/>
            <w:szCs w:val="22"/>
          </w:rPr>
        </w:r>
        <w:r w:rsidR="0049764A" w:rsidRPr="0049764A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3</w:t>
        </w:r>
        <w:r w:rsidR="0049764A" w:rsidRPr="0049764A">
          <w:rPr>
            <w:noProof/>
            <w:webHidden/>
            <w:sz w:val="22"/>
            <w:szCs w:val="22"/>
          </w:rPr>
          <w:fldChar w:fldCharType="end"/>
        </w:r>
      </w:hyperlink>
    </w:p>
    <w:p w14:paraId="5C92055F" w14:textId="0555A92A" w:rsidR="0049764A" w:rsidRPr="0049764A" w:rsidRDefault="004D1A1D" w:rsidP="0049764A">
      <w:pPr>
        <w:pStyle w:val="Verzeichnis2"/>
        <w:rPr>
          <w:rFonts w:ascii="Calibri" w:hAnsi="Calibri" w:cs="Times New Roman"/>
          <w:noProof/>
          <w:snapToGrid/>
          <w:kern w:val="0"/>
          <w:sz w:val="22"/>
          <w:szCs w:val="22"/>
        </w:rPr>
      </w:pPr>
      <w:hyperlink w:anchor="_Toc493503909" w:history="1">
        <w:r w:rsidR="0049764A" w:rsidRPr="0049764A">
          <w:rPr>
            <w:rStyle w:val="Hyperlink"/>
            <w:noProof/>
            <w:sz w:val="22"/>
            <w:szCs w:val="22"/>
          </w:rPr>
          <w:t>4.2 Finanzen und Zentrale Dienste</w:t>
        </w:r>
        <w:r w:rsidR="0049764A" w:rsidRPr="0049764A">
          <w:rPr>
            <w:noProof/>
            <w:webHidden/>
            <w:sz w:val="22"/>
            <w:szCs w:val="22"/>
          </w:rPr>
          <w:tab/>
        </w:r>
        <w:r w:rsidR="0049764A" w:rsidRPr="0049764A">
          <w:rPr>
            <w:noProof/>
            <w:webHidden/>
            <w:sz w:val="22"/>
            <w:szCs w:val="22"/>
          </w:rPr>
          <w:fldChar w:fldCharType="begin"/>
        </w:r>
        <w:r w:rsidR="0049764A" w:rsidRPr="0049764A">
          <w:rPr>
            <w:noProof/>
            <w:webHidden/>
            <w:sz w:val="22"/>
            <w:szCs w:val="22"/>
          </w:rPr>
          <w:instrText xml:space="preserve"> PAGEREF _Toc493503909 \h </w:instrText>
        </w:r>
        <w:r w:rsidR="0049764A" w:rsidRPr="0049764A">
          <w:rPr>
            <w:noProof/>
            <w:webHidden/>
            <w:sz w:val="22"/>
            <w:szCs w:val="22"/>
          </w:rPr>
        </w:r>
        <w:r w:rsidR="0049764A" w:rsidRPr="0049764A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3</w:t>
        </w:r>
        <w:r w:rsidR="0049764A" w:rsidRPr="0049764A">
          <w:rPr>
            <w:noProof/>
            <w:webHidden/>
            <w:sz w:val="22"/>
            <w:szCs w:val="22"/>
          </w:rPr>
          <w:fldChar w:fldCharType="end"/>
        </w:r>
      </w:hyperlink>
    </w:p>
    <w:p w14:paraId="68E4FF2D" w14:textId="45575129" w:rsidR="0049764A" w:rsidRPr="0049764A" w:rsidRDefault="004D1A1D" w:rsidP="0049764A">
      <w:pPr>
        <w:pStyle w:val="Verzeichnis2"/>
        <w:rPr>
          <w:rFonts w:ascii="Calibri" w:hAnsi="Calibri" w:cs="Times New Roman"/>
          <w:noProof/>
          <w:snapToGrid/>
          <w:kern w:val="0"/>
          <w:sz w:val="22"/>
          <w:szCs w:val="22"/>
        </w:rPr>
      </w:pPr>
      <w:hyperlink w:anchor="_Toc493503910" w:history="1">
        <w:r w:rsidR="0049764A" w:rsidRPr="0049764A">
          <w:rPr>
            <w:rStyle w:val="Hyperlink"/>
            <w:noProof/>
            <w:sz w:val="22"/>
            <w:szCs w:val="22"/>
          </w:rPr>
          <w:t>4.3 Organisationsentwicklung, Fachstelle Technologie und Innovation</w:t>
        </w:r>
        <w:r w:rsidR="0049764A" w:rsidRPr="0049764A">
          <w:rPr>
            <w:noProof/>
            <w:webHidden/>
            <w:sz w:val="22"/>
            <w:szCs w:val="22"/>
          </w:rPr>
          <w:tab/>
        </w:r>
        <w:r w:rsidR="0049764A" w:rsidRPr="0049764A">
          <w:rPr>
            <w:noProof/>
            <w:webHidden/>
            <w:sz w:val="22"/>
            <w:szCs w:val="22"/>
          </w:rPr>
          <w:fldChar w:fldCharType="begin"/>
        </w:r>
        <w:r w:rsidR="0049764A" w:rsidRPr="0049764A">
          <w:rPr>
            <w:noProof/>
            <w:webHidden/>
            <w:sz w:val="22"/>
            <w:szCs w:val="22"/>
          </w:rPr>
          <w:instrText xml:space="preserve"> PAGEREF _Toc493503910 \h </w:instrText>
        </w:r>
        <w:r w:rsidR="0049764A" w:rsidRPr="0049764A">
          <w:rPr>
            <w:noProof/>
            <w:webHidden/>
            <w:sz w:val="22"/>
            <w:szCs w:val="22"/>
          </w:rPr>
        </w:r>
        <w:r w:rsidR="0049764A" w:rsidRPr="0049764A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3</w:t>
        </w:r>
        <w:r w:rsidR="0049764A" w:rsidRPr="0049764A">
          <w:rPr>
            <w:noProof/>
            <w:webHidden/>
            <w:sz w:val="22"/>
            <w:szCs w:val="22"/>
          </w:rPr>
          <w:fldChar w:fldCharType="end"/>
        </w:r>
      </w:hyperlink>
    </w:p>
    <w:p w14:paraId="341E503E" w14:textId="1C74C212" w:rsidR="0049764A" w:rsidRPr="0049764A" w:rsidRDefault="004D1A1D" w:rsidP="0049764A">
      <w:pPr>
        <w:pStyle w:val="Verzeichnis2"/>
        <w:rPr>
          <w:rFonts w:ascii="Calibri" w:hAnsi="Calibri" w:cs="Times New Roman"/>
          <w:noProof/>
          <w:snapToGrid/>
          <w:kern w:val="0"/>
          <w:sz w:val="22"/>
          <w:szCs w:val="22"/>
        </w:rPr>
      </w:pPr>
      <w:hyperlink w:anchor="_Toc493503911" w:history="1">
        <w:r w:rsidR="0049764A" w:rsidRPr="0049764A">
          <w:rPr>
            <w:rStyle w:val="Hyperlink"/>
            <w:noProof/>
            <w:sz w:val="22"/>
            <w:szCs w:val="22"/>
          </w:rPr>
          <w:t>4.4 Interessenvertretung und Kommunikation</w:t>
        </w:r>
        <w:r w:rsidR="0049764A" w:rsidRPr="0049764A">
          <w:rPr>
            <w:noProof/>
            <w:webHidden/>
            <w:sz w:val="22"/>
            <w:szCs w:val="22"/>
          </w:rPr>
          <w:tab/>
        </w:r>
        <w:r w:rsidR="0049764A" w:rsidRPr="0049764A">
          <w:rPr>
            <w:noProof/>
            <w:webHidden/>
            <w:sz w:val="22"/>
            <w:szCs w:val="22"/>
          </w:rPr>
          <w:fldChar w:fldCharType="begin"/>
        </w:r>
        <w:r w:rsidR="0049764A" w:rsidRPr="0049764A">
          <w:rPr>
            <w:noProof/>
            <w:webHidden/>
            <w:sz w:val="22"/>
            <w:szCs w:val="22"/>
          </w:rPr>
          <w:instrText xml:space="preserve"> PAGEREF _Toc493503911 \h </w:instrText>
        </w:r>
        <w:r w:rsidR="0049764A" w:rsidRPr="0049764A">
          <w:rPr>
            <w:noProof/>
            <w:webHidden/>
            <w:sz w:val="22"/>
            <w:szCs w:val="22"/>
          </w:rPr>
        </w:r>
        <w:r w:rsidR="0049764A" w:rsidRPr="0049764A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4</w:t>
        </w:r>
        <w:r w:rsidR="0049764A" w:rsidRPr="0049764A">
          <w:rPr>
            <w:noProof/>
            <w:webHidden/>
            <w:sz w:val="22"/>
            <w:szCs w:val="22"/>
          </w:rPr>
          <w:fldChar w:fldCharType="end"/>
        </w:r>
      </w:hyperlink>
    </w:p>
    <w:p w14:paraId="09F92DC6" w14:textId="05646074" w:rsidR="0049764A" w:rsidRPr="0049764A" w:rsidRDefault="004D1A1D" w:rsidP="0049764A">
      <w:pPr>
        <w:pStyle w:val="Verzeichnis2"/>
        <w:rPr>
          <w:rFonts w:ascii="Calibri" w:hAnsi="Calibri" w:cs="Times New Roman"/>
          <w:noProof/>
          <w:snapToGrid/>
          <w:kern w:val="0"/>
          <w:sz w:val="22"/>
          <w:szCs w:val="22"/>
        </w:rPr>
      </w:pPr>
      <w:hyperlink w:anchor="_Toc493503912" w:history="1">
        <w:r w:rsidR="0049764A" w:rsidRPr="0049764A">
          <w:rPr>
            <w:rStyle w:val="Hyperlink"/>
            <w:noProof/>
            <w:sz w:val="22"/>
            <w:szCs w:val="22"/>
          </w:rPr>
          <w:t>4.5 Marketing &amp; Fundraising</w:t>
        </w:r>
        <w:r w:rsidR="0049764A" w:rsidRPr="0049764A">
          <w:rPr>
            <w:noProof/>
            <w:webHidden/>
            <w:sz w:val="22"/>
            <w:szCs w:val="22"/>
          </w:rPr>
          <w:tab/>
        </w:r>
        <w:r w:rsidR="0049764A" w:rsidRPr="0049764A">
          <w:rPr>
            <w:noProof/>
            <w:webHidden/>
            <w:sz w:val="22"/>
            <w:szCs w:val="22"/>
          </w:rPr>
          <w:fldChar w:fldCharType="begin"/>
        </w:r>
        <w:r w:rsidR="0049764A" w:rsidRPr="0049764A">
          <w:rPr>
            <w:noProof/>
            <w:webHidden/>
            <w:sz w:val="22"/>
            <w:szCs w:val="22"/>
          </w:rPr>
          <w:instrText xml:space="preserve"> PAGEREF _Toc493503912 \h </w:instrText>
        </w:r>
        <w:r w:rsidR="0049764A" w:rsidRPr="0049764A">
          <w:rPr>
            <w:noProof/>
            <w:webHidden/>
            <w:sz w:val="22"/>
            <w:szCs w:val="22"/>
          </w:rPr>
        </w:r>
        <w:r w:rsidR="0049764A" w:rsidRPr="0049764A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4</w:t>
        </w:r>
        <w:r w:rsidR="0049764A" w:rsidRPr="0049764A">
          <w:rPr>
            <w:noProof/>
            <w:webHidden/>
            <w:sz w:val="22"/>
            <w:szCs w:val="22"/>
          </w:rPr>
          <w:fldChar w:fldCharType="end"/>
        </w:r>
      </w:hyperlink>
    </w:p>
    <w:p w14:paraId="375DB0D7" w14:textId="60391E97" w:rsidR="0049764A" w:rsidRPr="0049764A" w:rsidRDefault="004D1A1D" w:rsidP="0049764A">
      <w:pPr>
        <w:pStyle w:val="Verzeichnis2"/>
        <w:rPr>
          <w:rFonts w:ascii="Calibri" w:hAnsi="Calibri" w:cs="Times New Roman"/>
          <w:noProof/>
          <w:snapToGrid/>
          <w:kern w:val="0"/>
          <w:sz w:val="22"/>
          <w:szCs w:val="22"/>
        </w:rPr>
      </w:pPr>
      <w:hyperlink w:anchor="_Toc493503913" w:history="1">
        <w:r w:rsidR="0049764A" w:rsidRPr="0049764A">
          <w:rPr>
            <w:rStyle w:val="Hyperlink"/>
            <w:noProof/>
            <w:sz w:val="22"/>
            <w:szCs w:val="22"/>
          </w:rPr>
          <w:t>4.6 Beratung und Rehabilitation</w:t>
        </w:r>
        <w:r w:rsidR="0049764A" w:rsidRPr="0049764A">
          <w:rPr>
            <w:noProof/>
            <w:webHidden/>
            <w:sz w:val="22"/>
            <w:szCs w:val="22"/>
          </w:rPr>
          <w:tab/>
        </w:r>
        <w:r w:rsidR="0049764A" w:rsidRPr="0049764A">
          <w:rPr>
            <w:noProof/>
            <w:webHidden/>
            <w:sz w:val="22"/>
            <w:szCs w:val="22"/>
          </w:rPr>
          <w:fldChar w:fldCharType="begin"/>
        </w:r>
        <w:r w:rsidR="0049764A" w:rsidRPr="0049764A">
          <w:rPr>
            <w:noProof/>
            <w:webHidden/>
            <w:sz w:val="22"/>
            <w:szCs w:val="22"/>
          </w:rPr>
          <w:instrText xml:space="preserve"> PAGEREF _Toc493503913 \h </w:instrText>
        </w:r>
        <w:r w:rsidR="0049764A" w:rsidRPr="0049764A">
          <w:rPr>
            <w:noProof/>
            <w:webHidden/>
            <w:sz w:val="22"/>
            <w:szCs w:val="22"/>
          </w:rPr>
        </w:r>
        <w:r w:rsidR="0049764A" w:rsidRPr="0049764A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4</w:t>
        </w:r>
        <w:r w:rsidR="0049764A" w:rsidRPr="0049764A">
          <w:rPr>
            <w:noProof/>
            <w:webHidden/>
            <w:sz w:val="22"/>
            <w:szCs w:val="22"/>
          </w:rPr>
          <w:fldChar w:fldCharType="end"/>
        </w:r>
      </w:hyperlink>
    </w:p>
    <w:p w14:paraId="2055EC84" w14:textId="571F4793" w:rsidR="0049764A" w:rsidRDefault="004D1A1D" w:rsidP="0049764A">
      <w:pPr>
        <w:pStyle w:val="Verzeichnis2"/>
        <w:rPr>
          <w:rFonts w:ascii="Calibri" w:hAnsi="Calibri" w:cs="Times New Roman"/>
          <w:noProof/>
          <w:snapToGrid/>
          <w:kern w:val="0"/>
          <w:sz w:val="22"/>
          <w:szCs w:val="22"/>
        </w:rPr>
      </w:pPr>
      <w:hyperlink w:anchor="_Toc493503914" w:history="1">
        <w:r w:rsidR="0049764A" w:rsidRPr="0049764A">
          <w:rPr>
            <w:rStyle w:val="Hyperlink"/>
            <w:noProof/>
            <w:sz w:val="22"/>
            <w:szCs w:val="22"/>
          </w:rPr>
          <w:t>4.7 Mitglieder und Bildung</w:t>
        </w:r>
        <w:r w:rsidR="0049764A" w:rsidRPr="0049764A">
          <w:rPr>
            <w:noProof/>
            <w:webHidden/>
            <w:sz w:val="22"/>
            <w:szCs w:val="22"/>
          </w:rPr>
          <w:tab/>
        </w:r>
        <w:r w:rsidR="0049764A" w:rsidRPr="0049764A">
          <w:rPr>
            <w:noProof/>
            <w:webHidden/>
            <w:sz w:val="22"/>
            <w:szCs w:val="22"/>
          </w:rPr>
          <w:fldChar w:fldCharType="begin"/>
        </w:r>
        <w:r w:rsidR="0049764A" w:rsidRPr="0049764A">
          <w:rPr>
            <w:noProof/>
            <w:webHidden/>
            <w:sz w:val="22"/>
            <w:szCs w:val="22"/>
          </w:rPr>
          <w:instrText xml:space="preserve"> PAGEREF _Toc493503914 \h </w:instrText>
        </w:r>
        <w:r w:rsidR="0049764A" w:rsidRPr="0049764A">
          <w:rPr>
            <w:noProof/>
            <w:webHidden/>
            <w:sz w:val="22"/>
            <w:szCs w:val="22"/>
          </w:rPr>
        </w:r>
        <w:r w:rsidR="0049764A" w:rsidRPr="0049764A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5</w:t>
        </w:r>
        <w:r w:rsidR="0049764A" w:rsidRPr="0049764A">
          <w:rPr>
            <w:noProof/>
            <w:webHidden/>
            <w:sz w:val="22"/>
            <w:szCs w:val="22"/>
          </w:rPr>
          <w:fldChar w:fldCharType="end"/>
        </w:r>
      </w:hyperlink>
    </w:p>
    <w:p w14:paraId="1B5F5793" w14:textId="77777777" w:rsidR="0049764A" w:rsidRPr="00B767C9" w:rsidRDefault="0049764A" w:rsidP="0049764A">
      <w:pPr>
        <w:rPr>
          <w:rFonts w:cs="Times New Roman"/>
          <w:szCs w:val="24"/>
        </w:rPr>
      </w:pPr>
      <w:r w:rsidRPr="00B767C9">
        <w:rPr>
          <w:rFonts w:cs="Times New Roman"/>
          <w:szCs w:val="24"/>
        </w:rPr>
        <w:fldChar w:fldCharType="end"/>
      </w:r>
    </w:p>
    <w:p w14:paraId="33AF7127" w14:textId="77777777" w:rsidR="0049764A" w:rsidRPr="00B767C9" w:rsidRDefault="0049764A" w:rsidP="0049764A">
      <w:pPr>
        <w:rPr>
          <w:rFonts w:cs="Times New Roman"/>
          <w:szCs w:val="24"/>
        </w:rPr>
      </w:pPr>
    </w:p>
    <w:p w14:paraId="6C94BB55" w14:textId="77777777" w:rsidR="0049764A" w:rsidRPr="00B767C9" w:rsidRDefault="0049764A" w:rsidP="0049764A">
      <w:pPr>
        <w:rPr>
          <w:rFonts w:cs="Times New Roman"/>
          <w:szCs w:val="24"/>
        </w:rPr>
      </w:pPr>
      <w:r w:rsidRPr="00B767C9">
        <w:rPr>
          <w:rFonts w:cs="Times New Roman"/>
          <w:szCs w:val="24"/>
        </w:rPr>
        <w:br w:type="page"/>
      </w:r>
    </w:p>
    <w:p w14:paraId="20E3A7BD" w14:textId="77777777" w:rsidR="0049764A" w:rsidRPr="0049764A" w:rsidRDefault="0049764A" w:rsidP="0049764A">
      <w:pPr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lastRenderedPageBreak/>
        <w:t>Jede Bezeichnung der Person oder der Funktion im vorliegenden Dokument gilt in gleicher Weise für Männer und Frauen.</w:t>
      </w:r>
    </w:p>
    <w:p w14:paraId="58A6BAE0" w14:textId="6A276CE7" w:rsidR="0049764A" w:rsidRPr="0049764A" w:rsidRDefault="0049764A" w:rsidP="0049764A">
      <w:pPr>
        <w:pStyle w:val="berschrift1nummerier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  <w:lang w:val="de-CH"/>
        </w:rPr>
      </w:pPr>
      <w:bookmarkStart w:id="3" w:name="_Toc493503904"/>
      <w:r w:rsidRPr="0049764A">
        <w:rPr>
          <w:rFonts w:asciiTheme="minorHAnsi" w:hAnsiTheme="minorHAnsi" w:cstheme="minorHAnsi"/>
          <w:sz w:val="22"/>
          <w:szCs w:val="22"/>
          <w:lang w:val="de-CH"/>
        </w:rPr>
        <w:t xml:space="preserve">Aufgaben des </w:t>
      </w:r>
      <w:r w:rsidR="00B2371F">
        <w:rPr>
          <w:rFonts w:asciiTheme="minorHAnsi" w:hAnsiTheme="minorHAnsi" w:cstheme="minorHAnsi"/>
          <w:sz w:val="22"/>
          <w:szCs w:val="22"/>
          <w:lang w:val="de-CH"/>
        </w:rPr>
        <w:t>Verbandvorstand</w:t>
      </w:r>
      <w:r w:rsidRPr="0049764A">
        <w:rPr>
          <w:rFonts w:asciiTheme="minorHAnsi" w:hAnsiTheme="minorHAnsi" w:cstheme="minorHAnsi"/>
          <w:sz w:val="22"/>
          <w:szCs w:val="22"/>
          <w:lang w:val="de-CH"/>
        </w:rPr>
        <w:t>s (VV)</w:t>
      </w:r>
      <w:bookmarkEnd w:id="3"/>
    </w:p>
    <w:p w14:paraId="0F5C0C94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Dem VV obliegt die strategische Ausrichtung des SBV.</w:t>
      </w:r>
    </w:p>
    <w:p w14:paraId="595B3E24" w14:textId="0589D8ED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Der VV ist verantwortlich für die Schaffung bzw. Erhaltung von stabilen und gesunden, auf die Zukunft ausgerichteten finanziellen Verhältnisse</w:t>
      </w:r>
      <w:r w:rsidR="003F1C08">
        <w:rPr>
          <w:rFonts w:asciiTheme="minorHAnsi" w:hAnsiTheme="minorHAnsi" w:cstheme="minorHAnsi"/>
          <w:sz w:val="22"/>
          <w:szCs w:val="22"/>
        </w:rPr>
        <w:t>n</w:t>
      </w:r>
      <w:r w:rsidRPr="0049764A">
        <w:rPr>
          <w:rFonts w:asciiTheme="minorHAnsi" w:hAnsiTheme="minorHAnsi" w:cstheme="minorHAnsi"/>
          <w:sz w:val="22"/>
          <w:szCs w:val="22"/>
        </w:rPr>
        <w:t>.</w:t>
      </w:r>
    </w:p>
    <w:p w14:paraId="1C6BC3A5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Davon abgeleitet definiert er entsprechende Ziele und Massnahmen.  </w:t>
      </w:r>
    </w:p>
    <w:p w14:paraId="6D3D5F3D" w14:textId="2B0EB2F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Zur Realisierung der Massnahmen erstellt er eine integrale Planung (Mittelfristplan und Jahresplan) inkl. eines Finanzrahmens (Budgets).</w:t>
      </w:r>
    </w:p>
    <w:p w14:paraId="667BA03E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Die Mitglieder des VV müssen Repräsentationsaufgaben wahrnehmen, z.B. bei Anlässen von Sektionen und Partnerorganisationen oder in der Öffentlichkeit.</w:t>
      </w:r>
    </w:p>
    <w:p w14:paraId="2FBF58BF" w14:textId="5AF16FB4" w:rsid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Die Mitglieder des VV haben die Pflicht, den Präsidenten auf allfällige Kompetenzüberschreitungen hinzuweisen.</w:t>
      </w:r>
    </w:p>
    <w:p w14:paraId="7B572AB9" w14:textId="5B185761" w:rsidR="0072277B" w:rsidRPr="0049764A" w:rsidRDefault="0072277B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2277B">
        <w:rPr>
          <w:rFonts w:asciiTheme="minorHAnsi" w:hAnsiTheme="minorHAnsi" w:cstheme="minorHAnsi"/>
          <w:sz w:val="22"/>
          <w:szCs w:val="22"/>
        </w:rPr>
        <w:t xml:space="preserve">Zeitaufwand: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2277B">
        <w:rPr>
          <w:rFonts w:asciiTheme="minorHAnsi" w:hAnsiTheme="minorHAnsi" w:cstheme="minorHAnsi"/>
          <w:sz w:val="22"/>
          <w:szCs w:val="22"/>
        </w:rPr>
        <w:t xml:space="preserve">00 -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72277B">
        <w:rPr>
          <w:rFonts w:asciiTheme="minorHAnsi" w:hAnsiTheme="minorHAnsi" w:cstheme="minorHAnsi"/>
          <w:sz w:val="22"/>
          <w:szCs w:val="22"/>
        </w:rPr>
        <w:t>00 Stunden pro Jahr</w:t>
      </w:r>
    </w:p>
    <w:p w14:paraId="5ABC5247" w14:textId="6D43716F" w:rsidR="0049764A" w:rsidRPr="0049764A" w:rsidRDefault="0049764A" w:rsidP="0049764A">
      <w:pPr>
        <w:pStyle w:val="berschrift1nummerier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  <w:lang w:val="de-CH"/>
        </w:rPr>
      </w:pPr>
      <w:bookmarkStart w:id="4" w:name="_Toc493503905"/>
      <w:r w:rsidRPr="0049764A">
        <w:rPr>
          <w:rFonts w:asciiTheme="minorHAnsi" w:hAnsiTheme="minorHAnsi" w:cstheme="minorHAnsi"/>
          <w:sz w:val="22"/>
          <w:szCs w:val="22"/>
          <w:lang w:val="de-CH"/>
        </w:rPr>
        <w:t>Ziel und Aufgaben des Präsidenten</w:t>
      </w:r>
      <w:bookmarkEnd w:id="4"/>
    </w:p>
    <w:p w14:paraId="05AD6528" w14:textId="46DED2A2" w:rsidR="0049764A" w:rsidRPr="0049764A" w:rsidRDefault="0049764A" w:rsidP="0049764A">
      <w:pPr>
        <w:pStyle w:val="Listenabsatz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Sein Ziel:</w:t>
      </w:r>
    </w:p>
    <w:p w14:paraId="680E7091" w14:textId="77777777" w:rsidR="0049764A" w:rsidRPr="0049764A" w:rsidRDefault="0049764A" w:rsidP="0049764A">
      <w:pPr>
        <w:pStyle w:val="Listenabsatz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Zusammen mit dem Generalsekretär amtet er als Schnittstelle zwischen der Administration und dem </w:t>
      </w:r>
      <w:r w:rsidR="00B2371F">
        <w:rPr>
          <w:rFonts w:asciiTheme="minorHAnsi" w:hAnsiTheme="minorHAnsi" w:cstheme="minorHAnsi"/>
          <w:sz w:val="22"/>
          <w:szCs w:val="22"/>
        </w:rPr>
        <w:t>Verbandsvorstand</w:t>
      </w:r>
      <w:r w:rsidRPr="0049764A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0D015DFE" w14:textId="77777777" w:rsidR="0049764A" w:rsidRPr="0049764A" w:rsidRDefault="0049764A" w:rsidP="0049764A">
      <w:pPr>
        <w:pStyle w:val="Listenabsatz"/>
        <w:numPr>
          <w:ilvl w:val="0"/>
          <w:numId w:val="27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Seine Aufgaben:</w:t>
      </w:r>
    </w:p>
    <w:p w14:paraId="087FA1A8" w14:textId="77777777" w:rsidR="0049764A" w:rsidRPr="0049764A" w:rsidRDefault="0049764A" w:rsidP="0049764A">
      <w:pPr>
        <w:pStyle w:val="Listenabsatz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Er ist der oberste Vertreter des SBV nach innen und nach aussen.</w:t>
      </w:r>
    </w:p>
    <w:p w14:paraId="23696F58" w14:textId="77777777" w:rsidR="0049764A" w:rsidRPr="0049764A" w:rsidRDefault="0049764A" w:rsidP="0049764A">
      <w:pPr>
        <w:pStyle w:val="Listenabsatz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Er leitet und führt den SBV in Zusammenarbeit mit dem </w:t>
      </w:r>
      <w:r w:rsidR="00B2371F">
        <w:rPr>
          <w:rFonts w:asciiTheme="minorHAnsi" w:hAnsiTheme="minorHAnsi" w:cstheme="minorHAnsi"/>
          <w:sz w:val="22"/>
          <w:szCs w:val="22"/>
        </w:rPr>
        <w:t>Verbandsvorstand</w:t>
      </w:r>
      <w:r w:rsidRPr="0049764A">
        <w:rPr>
          <w:rFonts w:asciiTheme="minorHAnsi" w:hAnsiTheme="minorHAnsi" w:cstheme="minorHAnsi"/>
          <w:sz w:val="22"/>
          <w:szCs w:val="22"/>
        </w:rPr>
        <w:t xml:space="preserve"> (VV)</w:t>
      </w:r>
      <w:r w:rsidRPr="0049764A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1EE1371F" w14:textId="77777777" w:rsidR="0049764A" w:rsidRPr="0049764A" w:rsidRDefault="0049764A" w:rsidP="0049764A">
      <w:pPr>
        <w:pStyle w:val="Listenabsatz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Er koordiniert seine Tätigkeiten mit dem operativen Bereich. </w:t>
      </w:r>
    </w:p>
    <w:p w14:paraId="410C63EC" w14:textId="77777777" w:rsidR="0049764A" w:rsidRPr="0049764A" w:rsidRDefault="0049764A" w:rsidP="0049764A">
      <w:pPr>
        <w:pStyle w:val="Listenabsatz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Ihm obliegt die Führung des VV. Dazu verfügt er über eine entsprechende Weisungsbefugnis gegenüber seinen Kollegen sowie über den Stichentscheid bei Stimmengleichheit. </w:t>
      </w:r>
    </w:p>
    <w:p w14:paraId="13622F67" w14:textId="77777777" w:rsidR="0049764A" w:rsidRPr="0049764A" w:rsidRDefault="0049764A" w:rsidP="0049764A">
      <w:pPr>
        <w:pStyle w:val="Listenabsatz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Er ist für die Erarbeitung der Traktandenliste des </w:t>
      </w:r>
      <w:r w:rsidR="00B2371F">
        <w:rPr>
          <w:rFonts w:asciiTheme="minorHAnsi" w:hAnsiTheme="minorHAnsi" w:cstheme="minorHAnsi"/>
          <w:sz w:val="22"/>
          <w:szCs w:val="22"/>
        </w:rPr>
        <w:t>Verbandsvorstand</w:t>
      </w:r>
      <w:r w:rsidRPr="0049764A">
        <w:rPr>
          <w:rFonts w:asciiTheme="minorHAnsi" w:hAnsiTheme="minorHAnsi" w:cstheme="minorHAnsi"/>
          <w:sz w:val="22"/>
          <w:szCs w:val="22"/>
        </w:rPr>
        <w:t xml:space="preserve">s und für die zu behandelnden Themenkreise verantwortlich. Ihm obliegt zudem die Leitung der Sitzungen des VV sowie der Delegiertenversammlung. </w:t>
      </w:r>
    </w:p>
    <w:p w14:paraId="38C12DA7" w14:textId="77777777" w:rsidR="0049764A" w:rsidRPr="0049764A" w:rsidRDefault="0049764A" w:rsidP="0049764A">
      <w:pPr>
        <w:pStyle w:val="Listenabsatz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Er ist für die Einhaltung der gefällten Entscheide verantwortlich.</w:t>
      </w:r>
    </w:p>
    <w:p w14:paraId="66013216" w14:textId="77777777" w:rsidR="0049764A" w:rsidRPr="0049764A" w:rsidRDefault="0049764A" w:rsidP="0049764A">
      <w:pPr>
        <w:pStyle w:val="Listenabsatz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Er kann einzelne seiner Aufgaben an andere Mitglieder des VV delegieren.</w:t>
      </w:r>
    </w:p>
    <w:p w14:paraId="56EB6EB3" w14:textId="77777777" w:rsidR="0049764A" w:rsidRPr="0049764A" w:rsidRDefault="0049764A" w:rsidP="0049764A">
      <w:pPr>
        <w:pStyle w:val="Listenabsatz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Er sorgt für das Einhalten der Kompetenzen und schreitet bei Überschreitungen ein. </w:t>
      </w:r>
    </w:p>
    <w:p w14:paraId="2102BAC5" w14:textId="77777777" w:rsidR="0049764A" w:rsidRPr="0049764A" w:rsidRDefault="0049764A" w:rsidP="0049764A">
      <w:pPr>
        <w:pStyle w:val="Listenabsatz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Für die Wahrnehmung seiner Aufgaben verfügt der Präsident über das Recht, an Sitzungen sämtlicher Kommissionen, Gremien, Arbeits- und Projektgruppen im SBV teilzunehmen.</w:t>
      </w:r>
    </w:p>
    <w:p w14:paraId="00C3E712" w14:textId="77777777" w:rsidR="0049764A" w:rsidRPr="0049764A" w:rsidRDefault="0049764A" w:rsidP="0049764A">
      <w:pPr>
        <w:pStyle w:val="Listenabsatz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Zusammen mit dem Vize-Präsidenten amtet er als Vorgesetzter des Generalsekretärs. Dazu gehören das Einverständnis zu Zielvereinbarungen und die Überwachung ihrer Einhaltung. Der Präsident entscheidet über eine allfällige Jahresprämie des Generalsekretärs.</w:t>
      </w:r>
    </w:p>
    <w:p w14:paraId="5632B69C" w14:textId="3F6F13C0" w:rsidR="00DE5A72" w:rsidRDefault="0049764A" w:rsidP="00DE5A72">
      <w:pPr>
        <w:pStyle w:val="Listenabsatz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Er übernimmt die Beziehungspflege zu Partnerorganisationen und pflegt das internationale Netzwerk.</w:t>
      </w:r>
    </w:p>
    <w:p w14:paraId="5902EC69" w14:textId="02C45054" w:rsidR="00DE5A72" w:rsidRPr="00DE5A72" w:rsidRDefault="00DE5A72" w:rsidP="00DE5A72">
      <w:pPr>
        <w:pStyle w:val="Listenabsatz"/>
        <w:numPr>
          <w:ilvl w:val="0"/>
          <w:numId w:val="27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Zeitaufwand: </w:t>
      </w:r>
      <w:r w:rsidR="0072277B">
        <w:rPr>
          <w:rFonts w:asciiTheme="minorHAnsi" w:hAnsiTheme="minorHAnsi" w:cstheme="minorHAnsi"/>
          <w:sz w:val="22"/>
          <w:szCs w:val="22"/>
        </w:rPr>
        <w:t>400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72277B">
        <w:rPr>
          <w:rFonts w:asciiTheme="minorHAnsi" w:hAnsiTheme="minorHAnsi" w:cstheme="minorHAnsi"/>
          <w:sz w:val="22"/>
          <w:szCs w:val="22"/>
        </w:rPr>
        <w:t xml:space="preserve">600 </w:t>
      </w:r>
      <w:r>
        <w:rPr>
          <w:rFonts w:asciiTheme="minorHAnsi" w:hAnsiTheme="minorHAnsi" w:cstheme="minorHAnsi"/>
          <w:sz w:val="22"/>
          <w:szCs w:val="22"/>
        </w:rPr>
        <w:t>Stunden pro Jahr</w:t>
      </w:r>
      <w:r w:rsidR="00932BEA">
        <w:rPr>
          <w:rFonts w:asciiTheme="minorHAnsi" w:hAnsiTheme="minorHAnsi" w:cstheme="minorHAnsi"/>
          <w:sz w:val="22"/>
          <w:szCs w:val="22"/>
        </w:rPr>
        <w:t>.</w:t>
      </w:r>
    </w:p>
    <w:p w14:paraId="2355786E" w14:textId="77777777" w:rsidR="00DE5A72" w:rsidRPr="00DE5A72" w:rsidRDefault="00DE5A72" w:rsidP="00DE5A72">
      <w:pPr>
        <w:pStyle w:val="Listenabsatz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B89CA9F" w14:textId="77777777" w:rsidR="0049764A" w:rsidRPr="0049764A" w:rsidRDefault="0049764A" w:rsidP="0049764A">
      <w:pPr>
        <w:pStyle w:val="berschrift1nummerier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  <w:lang w:val="de-CH"/>
        </w:rPr>
      </w:pPr>
      <w:bookmarkStart w:id="5" w:name="_Toc493503906"/>
      <w:r w:rsidRPr="0049764A">
        <w:rPr>
          <w:rFonts w:asciiTheme="minorHAnsi" w:hAnsiTheme="minorHAnsi" w:cstheme="minorHAnsi"/>
          <w:sz w:val="22"/>
          <w:szCs w:val="22"/>
          <w:lang w:val="de-CH"/>
        </w:rPr>
        <w:t>Aufgaben des Vize-Präsidenten</w:t>
      </w:r>
      <w:bookmarkEnd w:id="5"/>
    </w:p>
    <w:p w14:paraId="002F0245" w14:textId="77777777" w:rsidR="0049764A" w:rsidRPr="0049764A" w:rsidRDefault="0049764A" w:rsidP="0049764A">
      <w:pPr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Der Vize-Präsident übernimmt das Präsidium bei Verhinderung des Präsidenten.</w:t>
      </w:r>
    </w:p>
    <w:p w14:paraId="2676AFA4" w14:textId="77777777" w:rsidR="0049764A" w:rsidRPr="0049764A" w:rsidRDefault="0049764A" w:rsidP="0049764A">
      <w:pPr>
        <w:pStyle w:val="berschrift1nummerier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  <w:lang w:val="de-CH"/>
        </w:rPr>
      </w:pPr>
      <w:bookmarkStart w:id="6" w:name="_Toc493503907"/>
      <w:r w:rsidRPr="0049764A">
        <w:rPr>
          <w:rFonts w:asciiTheme="minorHAnsi" w:hAnsiTheme="minorHAnsi" w:cstheme="minorHAnsi"/>
          <w:sz w:val="22"/>
          <w:szCs w:val="22"/>
          <w:lang w:val="de-CH"/>
        </w:rPr>
        <w:lastRenderedPageBreak/>
        <w:t>Die Referenten und ihre Aufgaben</w:t>
      </w:r>
      <w:bookmarkEnd w:id="6"/>
    </w:p>
    <w:p w14:paraId="323CDE41" w14:textId="77777777" w:rsidR="0049764A" w:rsidRPr="0049764A" w:rsidRDefault="0049764A" w:rsidP="0049764A">
      <w:pPr>
        <w:pStyle w:val="berschrift2nummeriert"/>
        <w:rPr>
          <w:rFonts w:asciiTheme="minorHAnsi" w:hAnsiTheme="minorHAnsi" w:cstheme="minorHAnsi"/>
          <w:sz w:val="22"/>
          <w:szCs w:val="22"/>
          <w:lang w:val="de-CH"/>
        </w:rPr>
      </w:pPr>
      <w:bookmarkStart w:id="7" w:name="_Toc493503908"/>
      <w:r w:rsidRPr="0049764A">
        <w:rPr>
          <w:rFonts w:asciiTheme="minorHAnsi" w:hAnsiTheme="minorHAnsi" w:cstheme="minorHAnsi"/>
          <w:sz w:val="22"/>
          <w:szCs w:val="22"/>
          <w:lang w:val="de-CH"/>
        </w:rPr>
        <w:t>4.1 Personalwesen (HR)</w:t>
      </w:r>
      <w:bookmarkEnd w:id="7"/>
    </w:p>
    <w:p w14:paraId="642723E6" w14:textId="77777777" w:rsidR="0049764A" w:rsidRPr="0049764A" w:rsidRDefault="0049764A" w:rsidP="0049764A">
      <w:pPr>
        <w:pStyle w:val="Listenabsatz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Ziel des Referenten: Gewährleistung der Schnittstelle zwischen dem VV und der Leitung der HR-Abteilung.</w:t>
      </w:r>
    </w:p>
    <w:p w14:paraId="4C9928EA" w14:textId="77777777" w:rsidR="0049764A" w:rsidRPr="0049764A" w:rsidRDefault="0049764A" w:rsidP="0049764A">
      <w:pPr>
        <w:pStyle w:val="Listenabsatz"/>
        <w:numPr>
          <w:ilvl w:val="0"/>
          <w:numId w:val="29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Aufgaben des Referenten: </w:t>
      </w:r>
    </w:p>
    <w:p w14:paraId="2AC3643D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Beratende Unterstützung der </w:t>
      </w:r>
      <w:r w:rsidR="00FA7C5D">
        <w:rPr>
          <w:rFonts w:asciiTheme="minorHAnsi" w:hAnsiTheme="minorHAnsi" w:cstheme="minorHAnsi"/>
          <w:sz w:val="22"/>
          <w:szCs w:val="22"/>
        </w:rPr>
        <w:t>Abteilung</w:t>
      </w:r>
      <w:r w:rsidRPr="0049764A">
        <w:rPr>
          <w:rFonts w:asciiTheme="minorHAnsi" w:hAnsiTheme="minorHAnsi" w:cstheme="minorHAnsi"/>
          <w:sz w:val="22"/>
          <w:szCs w:val="22"/>
        </w:rPr>
        <w:t xml:space="preserve">sleitung. </w:t>
      </w:r>
    </w:p>
    <w:p w14:paraId="24E939B9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Vorbereitung und </w:t>
      </w:r>
      <w:r w:rsidR="00FA7C5D">
        <w:rPr>
          <w:rFonts w:asciiTheme="minorHAnsi" w:hAnsiTheme="minorHAnsi" w:cstheme="minorHAnsi"/>
          <w:sz w:val="22"/>
          <w:szCs w:val="22"/>
        </w:rPr>
        <w:t>Vertretung</w:t>
      </w:r>
      <w:r w:rsidRPr="0049764A">
        <w:rPr>
          <w:rFonts w:asciiTheme="minorHAnsi" w:hAnsiTheme="minorHAnsi" w:cstheme="minorHAnsi"/>
          <w:sz w:val="22"/>
          <w:szCs w:val="22"/>
        </w:rPr>
        <w:t xml:space="preserve"> entsprechender Anträge des Referenten im </w:t>
      </w:r>
      <w:r w:rsidR="00B2371F">
        <w:rPr>
          <w:rFonts w:asciiTheme="minorHAnsi" w:hAnsiTheme="minorHAnsi" w:cstheme="minorHAnsi"/>
          <w:sz w:val="22"/>
          <w:szCs w:val="22"/>
        </w:rPr>
        <w:t>Verbandsvorstand</w:t>
      </w:r>
      <w:r w:rsidRPr="0049764A">
        <w:rPr>
          <w:rFonts w:asciiTheme="minorHAnsi" w:hAnsiTheme="minorHAnsi" w:cstheme="minorHAnsi"/>
          <w:sz w:val="22"/>
          <w:szCs w:val="22"/>
        </w:rPr>
        <w:t xml:space="preserve"> und in der DV.</w:t>
      </w:r>
    </w:p>
    <w:p w14:paraId="22584593" w14:textId="1880EAC4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Sicherstellung des Bereich-Reportings im V</w:t>
      </w:r>
      <w:r w:rsidR="00FA7C5D">
        <w:rPr>
          <w:rFonts w:asciiTheme="minorHAnsi" w:hAnsiTheme="minorHAnsi" w:cstheme="minorHAnsi"/>
          <w:sz w:val="22"/>
          <w:szCs w:val="22"/>
        </w:rPr>
        <w:t>erbands</w:t>
      </w:r>
      <w:r w:rsidR="00B2371F">
        <w:rPr>
          <w:rFonts w:asciiTheme="minorHAnsi" w:hAnsiTheme="minorHAnsi" w:cstheme="minorHAnsi"/>
          <w:sz w:val="22"/>
          <w:szCs w:val="22"/>
        </w:rPr>
        <w:t>vorstand</w:t>
      </w:r>
      <w:r w:rsidRPr="004976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71EA4D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Kontrolle der Übergabe der Statistiken betreffend Mitarbeiterwechsel und Personalfluktuation; Diskussion spezifischer Berichte zu HR-Themen im SBV bei den VV-Sitzungen</w:t>
      </w:r>
      <w:r w:rsidRPr="0049764A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403653E7" w14:textId="77777777" w:rsidR="0049764A" w:rsidRPr="0049764A" w:rsidRDefault="0049764A" w:rsidP="0049764A">
      <w:pPr>
        <w:pStyle w:val="Listenabsatz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Gewünschtes Anforderungsprofil:</w:t>
      </w:r>
    </w:p>
    <w:p w14:paraId="7F3DAD24" w14:textId="77777777" w:rsidR="0049764A" w:rsidRPr="0049764A" w:rsidRDefault="0049764A" w:rsidP="0049764A">
      <w:pPr>
        <w:pStyle w:val="Listenabsatz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Gute Kenntnisse und Erfahrung im Personalwesen.</w:t>
      </w:r>
    </w:p>
    <w:p w14:paraId="7C283151" w14:textId="77777777" w:rsidR="0049764A" w:rsidRPr="0049764A" w:rsidRDefault="0049764A" w:rsidP="0049764A">
      <w:pPr>
        <w:pStyle w:val="Listenabsatz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Gute zwischenmenschliche Fähigkeiten.</w:t>
      </w:r>
    </w:p>
    <w:p w14:paraId="2CF8D85A" w14:textId="77777777" w:rsidR="0049764A" w:rsidRPr="0049764A" w:rsidRDefault="0049764A" w:rsidP="0049764A">
      <w:pPr>
        <w:pStyle w:val="Listenabsatz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Regelmässige Rücksprachen mit dem Generalsekretär zu Personalfragen.</w:t>
      </w:r>
    </w:p>
    <w:p w14:paraId="6190CC23" w14:textId="77777777" w:rsidR="0049764A" w:rsidRPr="0049764A" w:rsidRDefault="0049764A" w:rsidP="0049764A">
      <w:pPr>
        <w:pStyle w:val="Listenabsatz"/>
        <w:numPr>
          <w:ilvl w:val="0"/>
          <w:numId w:val="30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Mitwirkung bei Bewerbungsgesprächen zur Besetzung </w:t>
      </w:r>
      <w:r w:rsidR="00FA7C5D">
        <w:rPr>
          <w:rFonts w:asciiTheme="minorHAnsi" w:hAnsiTheme="minorHAnsi" w:cstheme="minorHAnsi"/>
          <w:sz w:val="22"/>
          <w:szCs w:val="22"/>
        </w:rPr>
        <w:t xml:space="preserve">Bereichsleitender </w:t>
      </w:r>
      <w:r w:rsidRPr="0049764A">
        <w:rPr>
          <w:rFonts w:asciiTheme="minorHAnsi" w:hAnsiTheme="minorHAnsi" w:cstheme="minorHAnsi"/>
          <w:sz w:val="22"/>
          <w:szCs w:val="22"/>
        </w:rPr>
        <w:t>Positionen.</w:t>
      </w:r>
    </w:p>
    <w:p w14:paraId="0AF43395" w14:textId="77777777" w:rsidR="0049764A" w:rsidRPr="0049764A" w:rsidRDefault="0049764A" w:rsidP="0049764A">
      <w:pPr>
        <w:pStyle w:val="berschrift2nummeriert"/>
        <w:rPr>
          <w:rFonts w:asciiTheme="minorHAnsi" w:hAnsiTheme="minorHAnsi" w:cstheme="minorHAnsi"/>
          <w:sz w:val="22"/>
          <w:szCs w:val="22"/>
          <w:lang w:val="de-CH"/>
        </w:rPr>
      </w:pPr>
      <w:bookmarkStart w:id="8" w:name="_Toc493503909"/>
      <w:r w:rsidRPr="0049764A">
        <w:rPr>
          <w:rFonts w:asciiTheme="minorHAnsi" w:hAnsiTheme="minorHAnsi" w:cstheme="minorHAnsi"/>
          <w:sz w:val="22"/>
          <w:szCs w:val="22"/>
          <w:lang w:val="de-CH"/>
        </w:rPr>
        <w:t>4.2 Zentrale Dienste</w:t>
      </w:r>
      <w:bookmarkEnd w:id="8"/>
    </w:p>
    <w:p w14:paraId="556B9EF0" w14:textId="77777777" w:rsidR="0049764A" w:rsidRPr="0049764A" w:rsidRDefault="0049764A" w:rsidP="0049764A">
      <w:pPr>
        <w:pStyle w:val="Listenabsatz"/>
        <w:numPr>
          <w:ilvl w:val="0"/>
          <w:numId w:val="31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Ziel des Referenten: Sicherstellung der Schnittstelle zwischen VV und der Bereichsleitung Zentrale Dienste.</w:t>
      </w:r>
    </w:p>
    <w:p w14:paraId="1CBD45CA" w14:textId="77777777" w:rsidR="0049764A" w:rsidRPr="0049764A" w:rsidRDefault="0049764A" w:rsidP="0049764A">
      <w:pPr>
        <w:pStyle w:val="Listenabsatz"/>
        <w:numPr>
          <w:ilvl w:val="0"/>
          <w:numId w:val="31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Aufgaben des Referenten:</w:t>
      </w:r>
    </w:p>
    <w:p w14:paraId="242B1FBD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Beratende Unterstützung der Bereichsleitung. </w:t>
      </w:r>
    </w:p>
    <w:p w14:paraId="256D68D5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Vorbereitung und </w:t>
      </w:r>
      <w:r w:rsidR="00FA7C5D">
        <w:rPr>
          <w:rFonts w:asciiTheme="minorHAnsi" w:hAnsiTheme="minorHAnsi" w:cstheme="minorHAnsi"/>
          <w:sz w:val="22"/>
          <w:szCs w:val="22"/>
        </w:rPr>
        <w:t xml:space="preserve">Vertretung </w:t>
      </w:r>
      <w:r w:rsidRPr="0049764A">
        <w:rPr>
          <w:rFonts w:asciiTheme="minorHAnsi" w:hAnsiTheme="minorHAnsi" w:cstheme="minorHAnsi"/>
          <w:sz w:val="22"/>
          <w:szCs w:val="22"/>
        </w:rPr>
        <w:t xml:space="preserve">entsprechender Anträge des Referenten im </w:t>
      </w:r>
      <w:r w:rsidR="00B2371F">
        <w:rPr>
          <w:rFonts w:asciiTheme="minorHAnsi" w:hAnsiTheme="minorHAnsi" w:cstheme="minorHAnsi"/>
          <w:sz w:val="22"/>
          <w:szCs w:val="22"/>
        </w:rPr>
        <w:t>Verbandsvorstand</w:t>
      </w:r>
      <w:r w:rsidRPr="0049764A">
        <w:rPr>
          <w:rFonts w:asciiTheme="minorHAnsi" w:hAnsiTheme="minorHAnsi" w:cstheme="minorHAnsi"/>
          <w:sz w:val="22"/>
          <w:szCs w:val="22"/>
        </w:rPr>
        <w:t xml:space="preserve"> und in der DV. </w:t>
      </w:r>
    </w:p>
    <w:p w14:paraId="715B7EAE" w14:textId="39263C99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Sicherstellung des Bereich-Reportings im V</w:t>
      </w:r>
      <w:r w:rsidR="00FA7C5D">
        <w:rPr>
          <w:rFonts w:asciiTheme="minorHAnsi" w:hAnsiTheme="minorHAnsi" w:cstheme="minorHAnsi"/>
          <w:sz w:val="22"/>
          <w:szCs w:val="22"/>
        </w:rPr>
        <w:t>erbands</w:t>
      </w:r>
      <w:r w:rsidR="00B2371F">
        <w:rPr>
          <w:rFonts w:asciiTheme="minorHAnsi" w:hAnsiTheme="minorHAnsi" w:cstheme="minorHAnsi"/>
          <w:sz w:val="22"/>
          <w:szCs w:val="22"/>
        </w:rPr>
        <w:t>vorstand</w:t>
      </w:r>
      <w:r w:rsidRPr="004976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17C81A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Beratende Unterstützung beim Reporting des SBV an das </w:t>
      </w:r>
      <w:r w:rsidR="00FA7C5D">
        <w:rPr>
          <w:rFonts w:asciiTheme="minorHAnsi" w:hAnsiTheme="minorHAnsi" w:cstheme="minorHAnsi"/>
          <w:sz w:val="22"/>
          <w:szCs w:val="22"/>
        </w:rPr>
        <w:t>SZBLIND</w:t>
      </w:r>
      <w:r w:rsidRPr="004976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64870E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Erste Lesung des Budgets zusammen mit dem </w:t>
      </w:r>
      <w:r w:rsidR="00FA7C5D">
        <w:rPr>
          <w:rFonts w:asciiTheme="minorHAnsi" w:hAnsiTheme="minorHAnsi" w:cstheme="minorHAnsi"/>
          <w:sz w:val="22"/>
          <w:szCs w:val="22"/>
        </w:rPr>
        <w:t>Abteilungsleiter</w:t>
      </w:r>
      <w:r w:rsidRPr="0049764A">
        <w:rPr>
          <w:rFonts w:asciiTheme="minorHAnsi" w:hAnsiTheme="minorHAnsi" w:cstheme="minorHAnsi"/>
          <w:sz w:val="22"/>
          <w:szCs w:val="22"/>
        </w:rPr>
        <w:t xml:space="preserve"> Finanzen. </w:t>
      </w:r>
    </w:p>
    <w:p w14:paraId="189DF65C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Beratende Unterstützung für Mehrjahresfinanzplan und Jahresbudget inkl. Kommentare.</w:t>
      </w:r>
    </w:p>
    <w:p w14:paraId="7F00EBD4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Beratende Unterstützung für Finanzanlagen (Planung und Überwachung). </w:t>
      </w:r>
    </w:p>
    <w:p w14:paraId="61641DFF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Beratende Unterstützung für die Jahresrechnung inkl. Kommentare. </w:t>
      </w:r>
    </w:p>
    <w:p w14:paraId="58DFB4C0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Besprechung des halbjährlichen Finanzberichts bei den Sitzungen des VV</w:t>
      </w:r>
      <w:r w:rsidRPr="0049764A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1925FFEC" w14:textId="77777777" w:rsidR="0049764A" w:rsidRPr="0049764A" w:rsidRDefault="0049764A" w:rsidP="0049764A">
      <w:pPr>
        <w:pStyle w:val="Listenabsatz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Gewünschtes Anforderungsprofil:</w:t>
      </w:r>
    </w:p>
    <w:p w14:paraId="61D7AFDD" w14:textId="77777777" w:rsidR="0049764A" w:rsidRPr="0049764A" w:rsidRDefault="0049764A" w:rsidP="0049764A">
      <w:pPr>
        <w:pStyle w:val="Listenabsatz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Kenntnisse und Erfahrung im Rechnungs- und Finanzwesen. </w:t>
      </w:r>
    </w:p>
    <w:p w14:paraId="2A8294CB" w14:textId="77777777" w:rsidR="0049764A" w:rsidRPr="0049764A" w:rsidRDefault="0049764A" w:rsidP="0049764A">
      <w:pPr>
        <w:pStyle w:val="Listenabsatz"/>
        <w:numPr>
          <w:ilvl w:val="0"/>
          <w:numId w:val="32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Vertiefte Excel-Kenntnisse von Vorteil.</w:t>
      </w:r>
    </w:p>
    <w:p w14:paraId="6E92EB9C" w14:textId="77777777" w:rsidR="0049764A" w:rsidRPr="0049764A" w:rsidRDefault="0049764A" w:rsidP="0049764A">
      <w:pPr>
        <w:pStyle w:val="berschrift2nummeriert"/>
        <w:rPr>
          <w:rFonts w:asciiTheme="minorHAnsi" w:hAnsiTheme="minorHAnsi" w:cstheme="minorHAnsi"/>
          <w:sz w:val="22"/>
          <w:szCs w:val="22"/>
          <w:lang w:val="de-CH"/>
        </w:rPr>
      </w:pPr>
      <w:bookmarkStart w:id="9" w:name="_Toc493503910"/>
      <w:r w:rsidRPr="0049764A">
        <w:rPr>
          <w:rFonts w:asciiTheme="minorHAnsi" w:hAnsiTheme="minorHAnsi" w:cstheme="minorHAnsi"/>
          <w:sz w:val="22"/>
          <w:szCs w:val="22"/>
          <w:lang w:val="de-CH"/>
        </w:rPr>
        <w:t>4.3 Organisationsentwicklung, Fachstelle Technologie und Innovation</w:t>
      </w:r>
      <w:bookmarkEnd w:id="9"/>
    </w:p>
    <w:p w14:paraId="1565C4E6" w14:textId="77777777" w:rsidR="0049764A" w:rsidRPr="0049764A" w:rsidRDefault="0049764A" w:rsidP="0049764A">
      <w:pPr>
        <w:pStyle w:val="Listenabsatz"/>
        <w:numPr>
          <w:ilvl w:val="0"/>
          <w:numId w:val="33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Ziel des Referenten: Sicherstellung der Schnittstelle zwischen dem </w:t>
      </w:r>
      <w:r w:rsidR="00B2371F">
        <w:rPr>
          <w:rFonts w:asciiTheme="minorHAnsi" w:hAnsiTheme="minorHAnsi" w:cstheme="minorHAnsi"/>
          <w:sz w:val="22"/>
          <w:szCs w:val="22"/>
        </w:rPr>
        <w:t>Verbandsvorstand</w:t>
      </w:r>
      <w:r w:rsidRPr="0049764A">
        <w:rPr>
          <w:rFonts w:asciiTheme="minorHAnsi" w:hAnsiTheme="minorHAnsi" w:cstheme="minorHAnsi"/>
          <w:sz w:val="22"/>
          <w:szCs w:val="22"/>
        </w:rPr>
        <w:t xml:space="preserve"> und den betroffenen Bereichen (Querschnittsaufgaben) und der Fachstelle</w:t>
      </w:r>
      <w:r w:rsidRPr="0049764A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7C3F5D87" w14:textId="77777777" w:rsidR="0049764A" w:rsidRPr="0049764A" w:rsidRDefault="0049764A" w:rsidP="0049764A">
      <w:pPr>
        <w:pStyle w:val="Listenabsatz"/>
        <w:numPr>
          <w:ilvl w:val="0"/>
          <w:numId w:val="33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Aufgaben des Referenten: </w:t>
      </w:r>
    </w:p>
    <w:p w14:paraId="25F40A2B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Beratende Unterstützung der betroffenen </w:t>
      </w:r>
      <w:r w:rsidR="00FA7C5D">
        <w:rPr>
          <w:rFonts w:asciiTheme="minorHAnsi" w:hAnsiTheme="minorHAnsi" w:cstheme="minorHAnsi"/>
          <w:sz w:val="22"/>
          <w:szCs w:val="22"/>
        </w:rPr>
        <w:t>Stellenleitung</w:t>
      </w:r>
      <w:r w:rsidRPr="0049764A">
        <w:rPr>
          <w:rFonts w:asciiTheme="minorHAnsi" w:eastAsia="Arial Unicode MS" w:hAnsiTheme="minorHAnsi" w:cstheme="minorHAnsi"/>
          <w:sz w:val="22"/>
          <w:szCs w:val="22"/>
        </w:rPr>
        <w:t>.</w:t>
      </w:r>
      <w:r w:rsidRPr="004976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36CC7E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Vorbereitung und Vertretung entsprechender Anträge des Referenten im </w:t>
      </w:r>
      <w:r w:rsidR="00B2371F">
        <w:rPr>
          <w:rFonts w:asciiTheme="minorHAnsi" w:hAnsiTheme="minorHAnsi" w:cstheme="minorHAnsi"/>
          <w:sz w:val="22"/>
          <w:szCs w:val="22"/>
        </w:rPr>
        <w:t>Verbandsvorstand</w:t>
      </w:r>
      <w:r w:rsidRPr="0049764A">
        <w:rPr>
          <w:rFonts w:asciiTheme="minorHAnsi" w:hAnsiTheme="minorHAnsi" w:cstheme="minorHAnsi"/>
          <w:sz w:val="22"/>
          <w:szCs w:val="22"/>
        </w:rPr>
        <w:t xml:space="preserve"> und in der DV. </w:t>
      </w:r>
    </w:p>
    <w:p w14:paraId="374FD271" w14:textId="5727DB70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Sicherstellung des Reportings der betroffenen Bereiche und der Fachstelle innerhalb des </w:t>
      </w:r>
      <w:r w:rsidR="00B2371F">
        <w:rPr>
          <w:rFonts w:asciiTheme="minorHAnsi" w:hAnsiTheme="minorHAnsi" w:cstheme="minorHAnsi"/>
          <w:sz w:val="22"/>
          <w:szCs w:val="22"/>
        </w:rPr>
        <w:t>Verbandsvorstand</w:t>
      </w:r>
      <w:r w:rsidRPr="0049764A">
        <w:rPr>
          <w:rFonts w:asciiTheme="minorHAnsi" w:hAnsiTheme="minorHAnsi" w:cstheme="minorHAnsi"/>
          <w:sz w:val="22"/>
          <w:szCs w:val="22"/>
        </w:rPr>
        <w:t>es</w:t>
      </w:r>
      <w:r w:rsidRPr="0049764A">
        <w:rPr>
          <w:rFonts w:asciiTheme="minorHAnsi" w:eastAsia="Arial Unicode MS" w:hAnsiTheme="minorHAnsi" w:cstheme="minorHAnsi"/>
          <w:sz w:val="22"/>
          <w:szCs w:val="22"/>
        </w:rPr>
        <w:t>.</w:t>
      </w:r>
      <w:r w:rsidRPr="004976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491CA2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Kontakt zu den für elektronische Hilfsmittel zuständigen Partnerorganisationen</w:t>
      </w:r>
      <w:r w:rsidRPr="0049764A">
        <w:rPr>
          <w:rFonts w:asciiTheme="minorHAnsi" w:eastAsia="Arial Unicode MS" w:hAnsiTheme="minorHAnsi" w:cstheme="minorHAnsi"/>
          <w:sz w:val="22"/>
          <w:szCs w:val="22"/>
        </w:rPr>
        <w:t>.</w:t>
      </w:r>
      <w:r w:rsidRPr="004976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DC35AF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Mitwirkung bei spezialisierten AG in den Bereichen Struktur und ICT.</w:t>
      </w:r>
    </w:p>
    <w:p w14:paraId="7A047BAC" w14:textId="77777777" w:rsidR="0049764A" w:rsidRPr="0049764A" w:rsidRDefault="0049764A" w:rsidP="0049764A">
      <w:pPr>
        <w:pStyle w:val="Listenabsatz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Gewünschtes Anforderungsprofil:</w:t>
      </w:r>
    </w:p>
    <w:p w14:paraId="1909747E" w14:textId="77777777" w:rsidR="0049764A" w:rsidRPr="0049764A" w:rsidRDefault="0049764A" w:rsidP="0049764A">
      <w:pPr>
        <w:pStyle w:val="Listenabsatz"/>
        <w:numPr>
          <w:ilvl w:val="0"/>
          <w:numId w:val="34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Gute Kenntnisse des Leistungsangebots und der Abläufe des Dachverbandes sowie in der Liegenschaftsverwaltung</w:t>
      </w:r>
      <w:r w:rsidRPr="0049764A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1AC6B4C2" w14:textId="77777777" w:rsidR="0049764A" w:rsidRPr="0049764A" w:rsidRDefault="0049764A" w:rsidP="0049764A">
      <w:pPr>
        <w:pStyle w:val="Listenabsatz"/>
        <w:numPr>
          <w:ilvl w:val="0"/>
          <w:numId w:val="34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lastRenderedPageBreak/>
        <w:t>Gute Kenntnisse der Bedürfnisse und Erwartungen der Nutzer im Technologie-, Informatik- und Kommunikationsbereich (ICT)</w:t>
      </w:r>
      <w:r w:rsidRPr="0049764A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541125AE" w14:textId="77777777" w:rsidR="0049764A" w:rsidRPr="0049764A" w:rsidRDefault="0049764A" w:rsidP="0049764A">
      <w:pPr>
        <w:pStyle w:val="Listenabsatz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Allgemeine Kenntnisse über das Angebot anderer Hilfswerke des schweizerischen Blindenwesens im Gebiet Forschung und Entwicklung.</w:t>
      </w:r>
    </w:p>
    <w:p w14:paraId="30DF6EAF" w14:textId="77777777" w:rsidR="0049764A" w:rsidRPr="0049764A" w:rsidRDefault="0049764A" w:rsidP="0049764A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06A60DB0" w14:textId="77777777" w:rsidR="0049764A" w:rsidRPr="0049764A" w:rsidRDefault="0049764A" w:rsidP="0049764A">
      <w:pPr>
        <w:pStyle w:val="berschrift2nummeriert"/>
        <w:rPr>
          <w:rFonts w:asciiTheme="minorHAnsi" w:hAnsiTheme="minorHAnsi" w:cstheme="minorHAnsi"/>
          <w:sz w:val="22"/>
          <w:szCs w:val="22"/>
          <w:lang w:val="de-CH"/>
        </w:rPr>
      </w:pPr>
      <w:bookmarkStart w:id="10" w:name="_Toc493503911"/>
      <w:r w:rsidRPr="0049764A">
        <w:rPr>
          <w:rFonts w:asciiTheme="minorHAnsi" w:hAnsiTheme="minorHAnsi" w:cstheme="minorHAnsi"/>
          <w:sz w:val="22"/>
          <w:szCs w:val="22"/>
          <w:lang w:val="de-CH"/>
        </w:rPr>
        <w:t>4.4 Interessenvertretung und Kommunikation</w:t>
      </w:r>
      <w:bookmarkEnd w:id="10"/>
    </w:p>
    <w:p w14:paraId="2B67D1CF" w14:textId="08FF3221" w:rsidR="0049764A" w:rsidRPr="0049764A" w:rsidRDefault="0049764A" w:rsidP="0049764A">
      <w:pPr>
        <w:pStyle w:val="Listenabsatz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Ziel des Referenten: Sicherstellung der Schnittstelle zwischen VV und der Bereichsleitung Interessenvertretung und Kommunikation.</w:t>
      </w:r>
    </w:p>
    <w:p w14:paraId="48E8C6DE" w14:textId="77777777" w:rsidR="0049764A" w:rsidRPr="0049764A" w:rsidRDefault="0049764A" w:rsidP="0049764A">
      <w:pPr>
        <w:pStyle w:val="Listenabsatz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Aufgaben des Referenten: </w:t>
      </w:r>
    </w:p>
    <w:p w14:paraId="2522163B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Beratende Unterstützung der Bereichsleitung. </w:t>
      </w:r>
    </w:p>
    <w:p w14:paraId="27BB9845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Vorbereitung und </w:t>
      </w:r>
      <w:r w:rsidR="00FA7C5D">
        <w:rPr>
          <w:rFonts w:asciiTheme="minorHAnsi" w:hAnsiTheme="minorHAnsi" w:cstheme="minorHAnsi"/>
          <w:sz w:val="22"/>
          <w:szCs w:val="22"/>
        </w:rPr>
        <w:t xml:space="preserve">Vertretung </w:t>
      </w:r>
      <w:r w:rsidRPr="0049764A">
        <w:rPr>
          <w:rFonts w:asciiTheme="minorHAnsi" w:hAnsiTheme="minorHAnsi" w:cstheme="minorHAnsi"/>
          <w:sz w:val="22"/>
          <w:szCs w:val="22"/>
        </w:rPr>
        <w:t xml:space="preserve">entsprechender Anträge des Referenten im </w:t>
      </w:r>
      <w:r w:rsidR="00B2371F">
        <w:rPr>
          <w:rFonts w:asciiTheme="minorHAnsi" w:hAnsiTheme="minorHAnsi" w:cstheme="minorHAnsi"/>
          <w:sz w:val="22"/>
          <w:szCs w:val="22"/>
        </w:rPr>
        <w:t>Verbandsvorstand</w:t>
      </w:r>
      <w:r w:rsidRPr="0049764A">
        <w:rPr>
          <w:rFonts w:asciiTheme="minorHAnsi" w:hAnsiTheme="minorHAnsi" w:cstheme="minorHAnsi"/>
          <w:sz w:val="22"/>
          <w:szCs w:val="22"/>
        </w:rPr>
        <w:t xml:space="preserve"> und in der DV. </w:t>
      </w:r>
    </w:p>
    <w:p w14:paraId="62CD69CE" w14:textId="5224D1B5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Sicherstellung des Bereich-Reportings im </w:t>
      </w:r>
      <w:r w:rsidR="00B2371F">
        <w:rPr>
          <w:rFonts w:asciiTheme="minorHAnsi" w:hAnsiTheme="minorHAnsi" w:cstheme="minorHAnsi"/>
          <w:sz w:val="22"/>
          <w:szCs w:val="22"/>
        </w:rPr>
        <w:t>Verbandsvorstand</w:t>
      </w:r>
      <w:r w:rsidRPr="004976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60DC66" w14:textId="646340E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Mitwirkung </w:t>
      </w:r>
      <w:r w:rsidR="00B2371F" w:rsidRPr="0049764A">
        <w:rPr>
          <w:rFonts w:asciiTheme="minorHAnsi" w:hAnsiTheme="minorHAnsi" w:cstheme="minorHAnsi"/>
          <w:sz w:val="22"/>
          <w:szCs w:val="22"/>
        </w:rPr>
        <w:t xml:space="preserve">in der </w:t>
      </w:r>
      <w:r w:rsidR="00B2371F">
        <w:rPr>
          <w:rFonts w:asciiTheme="minorHAnsi" w:hAnsiTheme="minorHAnsi" w:cstheme="minorHAnsi"/>
          <w:sz w:val="22"/>
          <w:szCs w:val="22"/>
        </w:rPr>
        <w:t>sozial politischen Kommission</w:t>
      </w:r>
      <w:r w:rsidRPr="0049764A">
        <w:rPr>
          <w:rFonts w:asciiTheme="minorHAnsi" w:hAnsiTheme="minorHAnsi" w:cstheme="minorHAnsi"/>
          <w:sz w:val="22"/>
          <w:szCs w:val="22"/>
        </w:rPr>
        <w:t>.</w:t>
      </w:r>
    </w:p>
    <w:p w14:paraId="07F429B9" w14:textId="4D8BEA3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Informiert den </w:t>
      </w:r>
      <w:r w:rsidR="00B2371F">
        <w:rPr>
          <w:rFonts w:asciiTheme="minorHAnsi" w:hAnsiTheme="minorHAnsi" w:cstheme="minorHAnsi"/>
          <w:sz w:val="22"/>
          <w:szCs w:val="22"/>
        </w:rPr>
        <w:t>Verbandsvorstand</w:t>
      </w:r>
      <w:r w:rsidRPr="0049764A">
        <w:rPr>
          <w:rFonts w:asciiTheme="minorHAnsi" w:hAnsiTheme="minorHAnsi" w:cstheme="minorHAnsi"/>
          <w:sz w:val="22"/>
          <w:szCs w:val="22"/>
        </w:rPr>
        <w:t xml:space="preserve"> über die für das Blindenwesen aktuell und zukünftig relevanten sozialpolitischen Themen/Programme/Projekte in den Bereichen Sozialpolitik, Berufsförderung, Verkehr, Barrierefreiheit und Entwicklung von Hilfsmitteln. </w:t>
      </w:r>
    </w:p>
    <w:p w14:paraId="3CF14AA4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Kontaktpflege zu den Verantwortlichen in den Sektionen und in den Partnerorganisationen in sozialpolitischen Sachfragen.</w:t>
      </w:r>
    </w:p>
    <w:p w14:paraId="0FC94468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Informiert den </w:t>
      </w:r>
      <w:r w:rsidR="00B2371F">
        <w:rPr>
          <w:rFonts w:asciiTheme="minorHAnsi" w:hAnsiTheme="minorHAnsi" w:cstheme="minorHAnsi"/>
          <w:sz w:val="22"/>
          <w:szCs w:val="22"/>
        </w:rPr>
        <w:t>Verbandsvorstand</w:t>
      </w:r>
      <w:r w:rsidRPr="0049764A">
        <w:rPr>
          <w:rFonts w:asciiTheme="minorHAnsi" w:hAnsiTheme="minorHAnsi" w:cstheme="minorHAnsi"/>
          <w:sz w:val="22"/>
          <w:szCs w:val="22"/>
        </w:rPr>
        <w:t xml:space="preserve"> in Kommunikationsfragen. </w:t>
      </w:r>
    </w:p>
    <w:p w14:paraId="3752008E" w14:textId="77777777" w:rsidR="0049764A" w:rsidRPr="0049764A" w:rsidRDefault="0049764A" w:rsidP="0049764A">
      <w:pPr>
        <w:pStyle w:val="Listenabsatz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Gewünschtes Anforderungsprofil:</w:t>
      </w:r>
    </w:p>
    <w:p w14:paraId="5FEC18F5" w14:textId="77777777" w:rsidR="0049764A" w:rsidRPr="0049764A" w:rsidRDefault="0049764A" w:rsidP="0049764A">
      <w:pPr>
        <w:pStyle w:val="Listenabsatz"/>
        <w:numPr>
          <w:ilvl w:val="0"/>
          <w:numId w:val="3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Allgemeines Interesse, insbesondere an Sozialpolitik und Kommunikation.</w:t>
      </w:r>
    </w:p>
    <w:p w14:paraId="7F8652E1" w14:textId="77777777" w:rsidR="0049764A" w:rsidRPr="0049764A" w:rsidRDefault="0049764A" w:rsidP="0049764A">
      <w:pPr>
        <w:pStyle w:val="Listenabsatz"/>
        <w:numPr>
          <w:ilvl w:val="0"/>
          <w:numId w:val="3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Kenntnisse über die relevante Gesetzgebung im sozialpolitischen Bereich wie IVG, B</w:t>
      </w:r>
      <w:r w:rsidR="00B2371F">
        <w:rPr>
          <w:rFonts w:asciiTheme="minorHAnsi" w:hAnsiTheme="minorHAnsi" w:cstheme="minorHAnsi"/>
          <w:sz w:val="22"/>
          <w:szCs w:val="22"/>
        </w:rPr>
        <w:t>ehi</w:t>
      </w:r>
      <w:r w:rsidRPr="0049764A">
        <w:rPr>
          <w:rFonts w:asciiTheme="minorHAnsi" w:hAnsiTheme="minorHAnsi" w:cstheme="minorHAnsi"/>
          <w:sz w:val="22"/>
          <w:szCs w:val="22"/>
        </w:rPr>
        <w:t>G, behindertengerechtes Bauen usw.</w:t>
      </w:r>
    </w:p>
    <w:p w14:paraId="5F2686CF" w14:textId="77777777" w:rsidR="0049764A" w:rsidRPr="0049764A" w:rsidRDefault="0049764A" w:rsidP="0049764A">
      <w:pPr>
        <w:pStyle w:val="Listenabsatz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Gute Kenntnisse über die aktuellen sozialpolitischen Fragen. </w:t>
      </w:r>
    </w:p>
    <w:p w14:paraId="640EA3D1" w14:textId="77777777" w:rsidR="0049764A" w:rsidRPr="0049764A" w:rsidRDefault="0049764A" w:rsidP="0049764A">
      <w:pPr>
        <w:pStyle w:val="Listenabsatz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Gewandtheit in der Kommunikation, sicheres Auftreten bei Veranstaltungen, im Umgang mit Behörden, Politik und Medien.</w:t>
      </w:r>
    </w:p>
    <w:p w14:paraId="20AF62FE" w14:textId="77777777" w:rsidR="0049764A" w:rsidRPr="0049764A" w:rsidRDefault="0049764A" w:rsidP="0049764A">
      <w:pPr>
        <w:pStyle w:val="berschrift2nummeriert"/>
        <w:rPr>
          <w:rFonts w:asciiTheme="minorHAnsi" w:hAnsiTheme="minorHAnsi" w:cstheme="minorHAnsi"/>
          <w:sz w:val="22"/>
          <w:szCs w:val="22"/>
          <w:lang w:val="de-CH"/>
        </w:rPr>
      </w:pPr>
      <w:bookmarkStart w:id="11" w:name="_Toc493503912"/>
      <w:r w:rsidRPr="0049764A">
        <w:rPr>
          <w:rFonts w:asciiTheme="minorHAnsi" w:hAnsiTheme="minorHAnsi" w:cstheme="minorHAnsi"/>
          <w:sz w:val="22"/>
          <w:szCs w:val="22"/>
          <w:lang w:val="de-CH"/>
        </w:rPr>
        <w:t>4.5 Marketing &amp; Fundraising</w:t>
      </w:r>
      <w:bookmarkEnd w:id="11"/>
    </w:p>
    <w:p w14:paraId="03756A7E" w14:textId="77777777" w:rsidR="0049764A" w:rsidRPr="0049764A" w:rsidRDefault="0049764A" w:rsidP="0049764A">
      <w:pPr>
        <w:pStyle w:val="Listenabsatz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Ziel des Referenten: Sicherstellung der Schnittstelle zwischen VV und der </w:t>
      </w:r>
      <w:r w:rsidR="00B2371F">
        <w:rPr>
          <w:rFonts w:asciiTheme="minorHAnsi" w:hAnsiTheme="minorHAnsi" w:cstheme="minorHAnsi"/>
          <w:sz w:val="22"/>
          <w:szCs w:val="22"/>
        </w:rPr>
        <w:t>Abteilungsleitung</w:t>
      </w:r>
      <w:r w:rsidRPr="0049764A">
        <w:rPr>
          <w:rFonts w:asciiTheme="minorHAnsi" w:hAnsiTheme="minorHAnsi" w:cstheme="minorHAnsi"/>
          <w:sz w:val="22"/>
          <w:szCs w:val="22"/>
        </w:rPr>
        <w:t>.</w:t>
      </w:r>
    </w:p>
    <w:p w14:paraId="4A830A70" w14:textId="77777777" w:rsidR="0049764A" w:rsidRPr="0049764A" w:rsidRDefault="0049764A" w:rsidP="0049764A">
      <w:pPr>
        <w:pStyle w:val="Listenabsatz"/>
        <w:numPr>
          <w:ilvl w:val="0"/>
          <w:numId w:val="37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Aufgaben des Referenten: </w:t>
      </w:r>
    </w:p>
    <w:p w14:paraId="20343A0A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Beratende Unterstützung der </w:t>
      </w:r>
      <w:r w:rsidR="00B2371F">
        <w:rPr>
          <w:rFonts w:asciiTheme="minorHAnsi" w:hAnsiTheme="minorHAnsi" w:cstheme="minorHAnsi"/>
          <w:sz w:val="22"/>
          <w:szCs w:val="22"/>
        </w:rPr>
        <w:t>Abteilungsleitung</w:t>
      </w:r>
      <w:r w:rsidRPr="004976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A352D3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Vorbereitung und Vertretung entsprechender Anträge des Referenten im </w:t>
      </w:r>
      <w:r w:rsidR="00B2371F">
        <w:rPr>
          <w:rFonts w:asciiTheme="minorHAnsi" w:hAnsiTheme="minorHAnsi" w:cstheme="minorHAnsi"/>
          <w:sz w:val="22"/>
          <w:szCs w:val="22"/>
        </w:rPr>
        <w:t>Verbandsvorstand</w:t>
      </w:r>
      <w:r w:rsidRPr="0049764A">
        <w:rPr>
          <w:rFonts w:asciiTheme="minorHAnsi" w:hAnsiTheme="minorHAnsi" w:cstheme="minorHAnsi"/>
          <w:sz w:val="22"/>
          <w:szCs w:val="22"/>
        </w:rPr>
        <w:t xml:space="preserve"> und in der DV. </w:t>
      </w:r>
    </w:p>
    <w:p w14:paraId="2AAD1D2E" w14:textId="698DFD85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Sicherstellung des Bereich-Reportings im </w:t>
      </w:r>
      <w:r w:rsidR="00B2371F">
        <w:rPr>
          <w:rFonts w:asciiTheme="minorHAnsi" w:hAnsiTheme="minorHAnsi" w:cstheme="minorHAnsi"/>
          <w:sz w:val="22"/>
          <w:szCs w:val="22"/>
        </w:rPr>
        <w:t>Verbandsvorstand</w:t>
      </w:r>
      <w:r w:rsidRPr="0049764A">
        <w:rPr>
          <w:rFonts w:asciiTheme="minorHAnsi" w:hAnsiTheme="minorHAnsi" w:cstheme="minorHAnsi"/>
          <w:sz w:val="22"/>
          <w:szCs w:val="22"/>
        </w:rPr>
        <w:t>.</w:t>
      </w:r>
    </w:p>
    <w:p w14:paraId="4E452DD9" w14:textId="77777777" w:rsidR="0049764A" w:rsidRPr="0049764A" w:rsidRDefault="0049764A" w:rsidP="0049764A">
      <w:pPr>
        <w:pStyle w:val="Listenabsatz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Gewünschtes Anforderungsprofil:</w:t>
      </w:r>
    </w:p>
    <w:p w14:paraId="4EFCCA41" w14:textId="77777777" w:rsidR="0049764A" w:rsidRPr="0049764A" w:rsidRDefault="0049764A" w:rsidP="0049764A">
      <w:pPr>
        <w:pStyle w:val="Listenabsatz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Kenntnisse darüber, was im SBV und im Blindenwesen läuft. </w:t>
      </w:r>
    </w:p>
    <w:p w14:paraId="52E7F315" w14:textId="77777777" w:rsidR="0049764A" w:rsidRPr="0049764A" w:rsidRDefault="0049764A" w:rsidP="0049764A">
      <w:pPr>
        <w:pStyle w:val="Listenabsatz"/>
        <w:numPr>
          <w:ilvl w:val="0"/>
          <w:numId w:val="38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Sprachgewandtheit und Kommunikationsfreude.</w:t>
      </w:r>
    </w:p>
    <w:p w14:paraId="276553CF" w14:textId="77777777" w:rsidR="0049764A" w:rsidRPr="0049764A" w:rsidRDefault="0049764A" w:rsidP="0049764A">
      <w:pPr>
        <w:pStyle w:val="Listenabsatz"/>
        <w:numPr>
          <w:ilvl w:val="0"/>
          <w:numId w:val="38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Gute Vernetzung SBV-intern und im Blindenwesen allgemein.</w:t>
      </w:r>
    </w:p>
    <w:p w14:paraId="754CE43E" w14:textId="77777777" w:rsidR="0049764A" w:rsidRPr="0049764A" w:rsidRDefault="0049764A" w:rsidP="0049764A">
      <w:pPr>
        <w:pStyle w:val="Listenabsatz"/>
        <w:numPr>
          <w:ilvl w:val="0"/>
          <w:numId w:val="38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Gewandtheit und Freude am Auftreten an Anlässen (Eröffnungen, Jubiläen usw.).</w:t>
      </w:r>
    </w:p>
    <w:p w14:paraId="21DD19A2" w14:textId="77777777" w:rsidR="0049764A" w:rsidRPr="0049764A" w:rsidRDefault="0049764A" w:rsidP="0049764A">
      <w:pPr>
        <w:pStyle w:val="berschrift2nummeriert"/>
        <w:rPr>
          <w:rFonts w:asciiTheme="minorHAnsi" w:hAnsiTheme="minorHAnsi" w:cstheme="minorHAnsi"/>
          <w:sz w:val="22"/>
          <w:szCs w:val="22"/>
          <w:lang w:val="de-CH"/>
        </w:rPr>
      </w:pPr>
      <w:bookmarkStart w:id="12" w:name="_Toc493503913"/>
      <w:r w:rsidRPr="0049764A">
        <w:rPr>
          <w:rFonts w:asciiTheme="minorHAnsi" w:hAnsiTheme="minorHAnsi" w:cstheme="minorHAnsi"/>
          <w:sz w:val="22"/>
          <w:szCs w:val="22"/>
          <w:lang w:val="de-CH"/>
        </w:rPr>
        <w:t>4.6 Beratung</w:t>
      </w:r>
      <w:bookmarkEnd w:id="12"/>
    </w:p>
    <w:p w14:paraId="3A2D201D" w14:textId="77777777" w:rsidR="0049764A" w:rsidRPr="0049764A" w:rsidRDefault="0049764A" w:rsidP="0049764A">
      <w:pPr>
        <w:pStyle w:val="Listenabsatz"/>
        <w:numPr>
          <w:ilvl w:val="0"/>
          <w:numId w:val="39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Ziel des Referenten: Sicherstellung der Schnittstelle zwischen </w:t>
      </w:r>
      <w:r w:rsidR="00B2371F">
        <w:rPr>
          <w:rFonts w:asciiTheme="minorHAnsi" w:hAnsiTheme="minorHAnsi" w:cstheme="minorHAnsi"/>
          <w:sz w:val="22"/>
          <w:szCs w:val="22"/>
        </w:rPr>
        <w:t>Verbandsvorstand</w:t>
      </w:r>
      <w:r w:rsidRPr="0049764A">
        <w:rPr>
          <w:rFonts w:asciiTheme="minorHAnsi" w:hAnsiTheme="minorHAnsi" w:cstheme="minorHAnsi"/>
          <w:sz w:val="22"/>
          <w:szCs w:val="22"/>
        </w:rPr>
        <w:t xml:space="preserve"> und Bereich Beratung.</w:t>
      </w:r>
    </w:p>
    <w:p w14:paraId="7035BE37" w14:textId="77777777" w:rsidR="0049764A" w:rsidRPr="0049764A" w:rsidRDefault="0049764A" w:rsidP="0049764A">
      <w:pPr>
        <w:pStyle w:val="Listenabsatz"/>
        <w:numPr>
          <w:ilvl w:val="0"/>
          <w:numId w:val="39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Aufgaben des Referenten:</w:t>
      </w:r>
    </w:p>
    <w:p w14:paraId="58CF4156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Beratende Unterstützung der Bereichsleitung. </w:t>
      </w:r>
    </w:p>
    <w:p w14:paraId="220A55BD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Vorbereitung und Vertretung entsprechender Anträge des Referenten im </w:t>
      </w:r>
      <w:r w:rsidR="00B2371F">
        <w:rPr>
          <w:rFonts w:asciiTheme="minorHAnsi" w:hAnsiTheme="minorHAnsi" w:cstheme="minorHAnsi"/>
          <w:sz w:val="22"/>
          <w:szCs w:val="22"/>
        </w:rPr>
        <w:t>Verbandsvorstand</w:t>
      </w:r>
      <w:r w:rsidRPr="0049764A">
        <w:rPr>
          <w:rFonts w:asciiTheme="minorHAnsi" w:hAnsiTheme="minorHAnsi" w:cstheme="minorHAnsi"/>
          <w:sz w:val="22"/>
          <w:szCs w:val="22"/>
        </w:rPr>
        <w:t xml:space="preserve"> und in der DV. </w:t>
      </w:r>
    </w:p>
    <w:p w14:paraId="0187F0CE" w14:textId="0743BF52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Sicherstellung des Bereich-Reportings im </w:t>
      </w:r>
      <w:r w:rsidR="00B2371F">
        <w:rPr>
          <w:rFonts w:asciiTheme="minorHAnsi" w:hAnsiTheme="minorHAnsi" w:cstheme="minorHAnsi"/>
          <w:sz w:val="22"/>
          <w:szCs w:val="22"/>
        </w:rPr>
        <w:t>Verbandsvorstand</w:t>
      </w:r>
      <w:r w:rsidRPr="004976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2DCAB4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lastRenderedPageBreak/>
        <w:t xml:space="preserve">Kontakte zu den SBV-Beratungsstellen. </w:t>
      </w:r>
    </w:p>
    <w:p w14:paraId="12C63A41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Kontakte zu Partnerorganisationen in der Trägerschaft von Beratungsstellen.</w:t>
      </w:r>
    </w:p>
    <w:p w14:paraId="59B58CE7" w14:textId="77777777" w:rsidR="0049764A" w:rsidRPr="0049764A" w:rsidRDefault="0049764A" w:rsidP="0049764A">
      <w:pPr>
        <w:pStyle w:val="Listenabsatz"/>
        <w:numPr>
          <w:ilvl w:val="0"/>
          <w:numId w:val="39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Gewünschtes Anforderungsprofil:</w:t>
      </w:r>
    </w:p>
    <w:p w14:paraId="24EB6A16" w14:textId="77777777" w:rsidR="0049764A" w:rsidRPr="0049764A" w:rsidRDefault="0049764A" w:rsidP="0049764A">
      <w:pPr>
        <w:pStyle w:val="Listenabsatz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Kenntnisse der vom Verband angebotenen Dienstleistungen. </w:t>
      </w:r>
    </w:p>
    <w:p w14:paraId="7651A49B" w14:textId="77777777" w:rsidR="0049764A" w:rsidRPr="0049764A" w:rsidRDefault="0049764A" w:rsidP="0049764A">
      <w:pPr>
        <w:pStyle w:val="Listenabsatz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Bereitschaft, sich im Bereich Beratung und Rehabilitation auf dem Laufenden zu halten. </w:t>
      </w:r>
    </w:p>
    <w:p w14:paraId="3524CD9D" w14:textId="77777777" w:rsidR="0049764A" w:rsidRPr="0049764A" w:rsidRDefault="0049764A" w:rsidP="0049764A">
      <w:pPr>
        <w:pStyle w:val="Listenabsatz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Sensibilität und Interesse für neue Hilfsmittel, für alltägliche Verrichtungen, Mobilität und Low-Vision. </w:t>
      </w:r>
    </w:p>
    <w:p w14:paraId="5FF0CAE3" w14:textId="77777777" w:rsidR="0049764A" w:rsidRPr="0049764A" w:rsidRDefault="0049764A" w:rsidP="0049764A">
      <w:pPr>
        <w:pStyle w:val="Listenabsatz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Allgemeine Kenntnisse und Interesse im Bereich Sozialpolitik.</w:t>
      </w:r>
    </w:p>
    <w:p w14:paraId="33A451EA" w14:textId="77777777" w:rsidR="0049764A" w:rsidRPr="0049764A" w:rsidRDefault="0049764A" w:rsidP="0049764A">
      <w:pPr>
        <w:pStyle w:val="Listenabsatz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Allgemeine Kenntnisse über das Angebot anderer Akteure des schweizerischen Blindenwesens im Bereich Beratung und Rehabilitation. </w:t>
      </w:r>
    </w:p>
    <w:p w14:paraId="41E7439E" w14:textId="77777777" w:rsidR="0049764A" w:rsidRPr="0049764A" w:rsidRDefault="0049764A" w:rsidP="0049764A">
      <w:pPr>
        <w:pStyle w:val="Listenabsatz"/>
        <w:numPr>
          <w:ilvl w:val="0"/>
          <w:numId w:val="40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Kenntnisse der Leistungen der IV-Stellen und des Leistungsvertrags zwischen dem SBV und dem BSV.</w:t>
      </w:r>
    </w:p>
    <w:p w14:paraId="6019D46C" w14:textId="77777777" w:rsidR="0049764A" w:rsidRPr="0049764A" w:rsidRDefault="0049764A" w:rsidP="0049764A">
      <w:pPr>
        <w:pStyle w:val="berschrift2nummeriert"/>
        <w:rPr>
          <w:rFonts w:asciiTheme="minorHAnsi" w:hAnsiTheme="minorHAnsi" w:cstheme="minorHAnsi"/>
          <w:sz w:val="22"/>
          <w:szCs w:val="22"/>
          <w:lang w:val="de-CH"/>
        </w:rPr>
      </w:pPr>
      <w:bookmarkStart w:id="13" w:name="_Toc493503914"/>
      <w:r w:rsidRPr="0049764A">
        <w:rPr>
          <w:rFonts w:asciiTheme="minorHAnsi" w:hAnsiTheme="minorHAnsi" w:cstheme="minorHAnsi"/>
          <w:sz w:val="22"/>
          <w:szCs w:val="22"/>
          <w:lang w:val="de-CH"/>
        </w:rPr>
        <w:t>4.7 Mitglieder und Bildung</w:t>
      </w:r>
      <w:bookmarkEnd w:id="13"/>
    </w:p>
    <w:p w14:paraId="59F70CC6" w14:textId="77777777" w:rsidR="0049764A" w:rsidRPr="0049764A" w:rsidRDefault="0049764A" w:rsidP="0049764A">
      <w:pPr>
        <w:pStyle w:val="Listenabsatz"/>
        <w:numPr>
          <w:ilvl w:val="0"/>
          <w:numId w:val="41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Ziel des Referenten: Sicherstellung der Schnittstelle zwischen </w:t>
      </w:r>
      <w:r w:rsidR="00B2371F">
        <w:rPr>
          <w:rFonts w:asciiTheme="minorHAnsi" w:hAnsiTheme="minorHAnsi" w:cstheme="minorHAnsi"/>
          <w:sz w:val="22"/>
          <w:szCs w:val="22"/>
        </w:rPr>
        <w:t>Verbandsvorstand</w:t>
      </w:r>
      <w:r w:rsidRPr="0049764A">
        <w:rPr>
          <w:rFonts w:asciiTheme="minorHAnsi" w:hAnsiTheme="minorHAnsi" w:cstheme="minorHAnsi"/>
          <w:sz w:val="22"/>
          <w:szCs w:val="22"/>
        </w:rPr>
        <w:t xml:space="preserve"> und dem Bereich Mitglieder und Bildung</w:t>
      </w:r>
    </w:p>
    <w:p w14:paraId="75B1E417" w14:textId="77777777" w:rsidR="0049764A" w:rsidRPr="0049764A" w:rsidRDefault="0049764A" w:rsidP="0049764A">
      <w:pPr>
        <w:pStyle w:val="Listenabsatz"/>
        <w:numPr>
          <w:ilvl w:val="0"/>
          <w:numId w:val="41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Aufgaben des Referenten: </w:t>
      </w:r>
    </w:p>
    <w:p w14:paraId="4488303B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Beratende Unterstützung der Bereichsleitung. </w:t>
      </w:r>
    </w:p>
    <w:p w14:paraId="37AF143C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Vorbereitung und Vertretung entsprechender Anträge des Referenten im </w:t>
      </w:r>
      <w:r w:rsidR="00B2371F">
        <w:rPr>
          <w:rFonts w:asciiTheme="minorHAnsi" w:hAnsiTheme="minorHAnsi" w:cstheme="minorHAnsi"/>
          <w:sz w:val="22"/>
          <w:szCs w:val="22"/>
        </w:rPr>
        <w:t>Verbandsvorstand</w:t>
      </w:r>
      <w:r w:rsidRPr="0049764A">
        <w:rPr>
          <w:rFonts w:asciiTheme="minorHAnsi" w:hAnsiTheme="minorHAnsi" w:cstheme="minorHAnsi"/>
          <w:sz w:val="22"/>
          <w:szCs w:val="22"/>
        </w:rPr>
        <w:t xml:space="preserve"> und in der DV. </w:t>
      </w:r>
    </w:p>
    <w:p w14:paraId="52A8229A" w14:textId="14795C54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Sicherstellung des Bereich-Reportings im </w:t>
      </w:r>
      <w:r w:rsidR="00B2371F">
        <w:rPr>
          <w:rFonts w:asciiTheme="minorHAnsi" w:hAnsiTheme="minorHAnsi" w:cstheme="minorHAnsi"/>
          <w:sz w:val="22"/>
          <w:szCs w:val="22"/>
        </w:rPr>
        <w:t>Verbandsvorstand</w:t>
      </w:r>
      <w:r w:rsidRPr="004976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4461DD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Kontakt zu BBZ, Kreativgruppen, Freizeitgruppen und Kursleitenden. </w:t>
      </w:r>
    </w:p>
    <w:p w14:paraId="356B0EB0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 xml:space="preserve">Lesen von Fachliteratur von anderen Behindertenorganisationen. </w:t>
      </w:r>
    </w:p>
    <w:p w14:paraId="671F40A4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Vertretung des VV an den Sitzungen der Sektionen.</w:t>
      </w:r>
    </w:p>
    <w:p w14:paraId="34FFB117" w14:textId="77777777" w:rsidR="0049764A" w:rsidRPr="0049764A" w:rsidRDefault="0049764A" w:rsidP="0049764A">
      <w:pPr>
        <w:pStyle w:val="Listenabsatz"/>
        <w:numPr>
          <w:ilvl w:val="0"/>
          <w:numId w:val="26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Erste Ansprechstelle bei Konflikten innerhalb einer Sektion oder zwischen Sektionen.</w:t>
      </w:r>
    </w:p>
    <w:p w14:paraId="50398D35" w14:textId="77777777" w:rsidR="0049764A" w:rsidRPr="0049764A" w:rsidRDefault="0049764A" w:rsidP="0049764A">
      <w:pPr>
        <w:pStyle w:val="Listenabsatz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Gewünschtes Anforderungsprofil:</w:t>
      </w:r>
    </w:p>
    <w:p w14:paraId="4AEAF987" w14:textId="77777777" w:rsidR="0049764A" w:rsidRPr="0049764A" w:rsidRDefault="0049764A" w:rsidP="0049764A">
      <w:pPr>
        <w:pStyle w:val="Listenabsatz"/>
        <w:numPr>
          <w:ilvl w:val="0"/>
          <w:numId w:val="42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Kenntnisse der von den BBZ angebotenen Leistungen</w:t>
      </w:r>
      <w:r w:rsidRPr="0049764A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337390A0" w14:textId="77777777" w:rsidR="0049764A" w:rsidRPr="0049764A" w:rsidRDefault="0049764A" w:rsidP="0049764A">
      <w:pPr>
        <w:pStyle w:val="Listenabsatz"/>
        <w:numPr>
          <w:ilvl w:val="0"/>
          <w:numId w:val="42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Kenntnisse der Bedürfnisse und Erwartungen von Betroffenen an den Bereich Bildung.</w:t>
      </w:r>
    </w:p>
    <w:p w14:paraId="73802922" w14:textId="77777777" w:rsidR="0049764A" w:rsidRPr="0049764A" w:rsidRDefault="0049764A" w:rsidP="0049764A">
      <w:pPr>
        <w:pStyle w:val="Listenabsatz"/>
        <w:numPr>
          <w:ilvl w:val="0"/>
          <w:numId w:val="42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Kenntnisse des Freizeitangebots von anderen Organisationen.</w:t>
      </w:r>
    </w:p>
    <w:p w14:paraId="16B6E37B" w14:textId="77777777" w:rsidR="0049764A" w:rsidRPr="0049764A" w:rsidRDefault="0049764A" w:rsidP="0049764A">
      <w:pPr>
        <w:pStyle w:val="Listenabsatz"/>
        <w:numPr>
          <w:ilvl w:val="0"/>
          <w:numId w:val="42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Kenntnisse der anderen Dienstleistungen des SBV und der Finanzierungsmöglichkeiten.</w:t>
      </w:r>
    </w:p>
    <w:p w14:paraId="0141AF58" w14:textId="77777777" w:rsidR="0049764A" w:rsidRPr="0049764A" w:rsidRDefault="0049764A" w:rsidP="0049764A">
      <w:pPr>
        <w:pStyle w:val="Listenabsatz"/>
        <w:numPr>
          <w:ilvl w:val="0"/>
          <w:numId w:val="42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Integrativ mit hoher Sozialkompetenz, Mediationsfunktion.</w:t>
      </w:r>
    </w:p>
    <w:p w14:paraId="4FF06549" w14:textId="77777777" w:rsidR="0049764A" w:rsidRPr="0049764A" w:rsidRDefault="0049764A" w:rsidP="0049764A">
      <w:pPr>
        <w:rPr>
          <w:rFonts w:asciiTheme="minorHAnsi" w:hAnsiTheme="minorHAnsi" w:cstheme="minorHAnsi"/>
          <w:sz w:val="22"/>
          <w:szCs w:val="22"/>
        </w:rPr>
      </w:pPr>
    </w:p>
    <w:p w14:paraId="546A82B4" w14:textId="77777777" w:rsidR="0049764A" w:rsidRPr="0049764A" w:rsidRDefault="0049764A" w:rsidP="0049764A">
      <w:pPr>
        <w:rPr>
          <w:rFonts w:asciiTheme="minorHAnsi" w:hAnsiTheme="minorHAnsi" w:cstheme="minorHAnsi"/>
          <w:sz w:val="22"/>
          <w:szCs w:val="22"/>
        </w:rPr>
      </w:pPr>
    </w:p>
    <w:p w14:paraId="152508E3" w14:textId="77777777" w:rsidR="0049764A" w:rsidRPr="0049764A" w:rsidRDefault="0049764A" w:rsidP="0049764A">
      <w:pPr>
        <w:rPr>
          <w:rFonts w:asciiTheme="minorHAnsi" w:hAnsiTheme="minorHAnsi" w:cstheme="minorHAnsi"/>
          <w:sz w:val="22"/>
          <w:szCs w:val="22"/>
        </w:rPr>
      </w:pPr>
    </w:p>
    <w:p w14:paraId="48D2A99B" w14:textId="77777777" w:rsidR="0049764A" w:rsidRPr="0049764A" w:rsidRDefault="0049764A" w:rsidP="0049764A">
      <w:pPr>
        <w:rPr>
          <w:rFonts w:asciiTheme="minorHAnsi" w:hAnsiTheme="minorHAnsi" w:cstheme="minorHAnsi"/>
          <w:sz w:val="22"/>
          <w:szCs w:val="22"/>
        </w:rPr>
      </w:pPr>
      <w:r w:rsidRPr="0049764A">
        <w:rPr>
          <w:rFonts w:asciiTheme="minorHAnsi" w:hAnsiTheme="minorHAnsi" w:cstheme="minorHAnsi"/>
          <w:sz w:val="22"/>
          <w:szCs w:val="22"/>
        </w:rPr>
        <w:t>Bern, 12.09.2017</w:t>
      </w:r>
    </w:p>
    <w:p w14:paraId="54C1818A" w14:textId="77777777" w:rsidR="00672F34" w:rsidRPr="0049764A" w:rsidRDefault="00672F34" w:rsidP="00380ED4">
      <w:pPr>
        <w:widowControl w:val="0"/>
        <w:rPr>
          <w:rFonts w:asciiTheme="minorHAnsi" w:hAnsiTheme="minorHAnsi" w:cstheme="minorHAnsi"/>
          <w:sz w:val="22"/>
          <w:szCs w:val="22"/>
        </w:rPr>
      </w:pPr>
    </w:p>
    <w:sectPr w:rsidR="00672F34" w:rsidRPr="0049764A" w:rsidSect="009D73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43EF8" w14:textId="77777777" w:rsidR="00BC0094" w:rsidRDefault="00BC0094" w:rsidP="002B0B83">
      <w:r>
        <w:separator/>
      </w:r>
    </w:p>
  </w:endnote>
  <w:endnote w:type="continuationSeparator" w:id="0">
    <w:p w14:paraId="5D11AEFF" w14:textId="77777777" w:rsidR="00BC0094" w:rsidRDefault="00BC0094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0AD1" w14:textId="77777777" w:rsidR="00593A10" w:rsidRDefault="00593A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03953082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2559DD8D" w14:textId="77777777" w:rsidR="00C65DD1" w:rsidRPr="00C65DD1" w:rsidRDefault="00C65DD1" w:rsidP="00C65DD1">
          <w:pPr>
            <w:jc w:val="right"/>
            <w:rPr>
              <w:b w:val="0"/>
              <w:bCs w:val="0"/>
            </w:rPr>
          </w:pPr>
          <w:r w:rsidRPr="00C65DD1">
            <w:fldChar w:fldCharType="begin"/>
          </w:r>
          <w:r w:rsidRPr="00C65DD1">
            <w:rPr>
              <w:b w:val="0"/>
              <w:bCs w:val="0"/>
            </w:rPr>
            <w:instrText xml:space="preserve"> PAGE   \* MERGEFORMAT </w:instrText>
          </w:r>
          <w:r w:rsidRPr="00C65DD1">
            <w:fldChar w:fldCharType="separate"/>
          </w:r>
          <w:r w:rsidRPr="00C65DD1">
            <w:rPr>
              <w:b w:val="0"/>
              <w:bCs w:val="0"/>
            </w:rPr>
            <w:t>2</w:t>
          </w:r>
          <w:r w:rsidRPr="00C65DD1">
            <w:fldChar w:fldCharType="end"/>
          </w:r>
          <w:r w:rsidRPr="00C65DD1">
            <w:rPr>
              <w:b w:val="0"/>
              <w:bCs w:val="0"/>
            </w:rPr>
            <w:t xml:space="preserve"> / </w:t>
          </w:r>
          <w:r w:rsidRPr="00C65DD1">
            <w:fldChar w:fldCharType="begin"/>
          </w:r>
          <w:r w:rsidRPr="00C65DD1">
            <w:rPr>
              <w:b w:val="0"/>
              <w:bCs w:val="0"/>
            </w:rPr>
            <w:instrText xml:space="preserve"> NUMPAGES   \* MERGEFORMAT </w:instrText>
          </w:r>
          <w:r w:rsidRPr="00C65DD1">
            <w:fldChar w:fldCharType="separate"/>
          </w:r>
          <w:r w:rsidRPr="00C65DD1">
            <w:rPr>
              <w:b w:val="0"/>
              <w:bCs w:val="0"/>
            </w:rPr>
            <w:t>2</w:t>
          </w:r>
          <w:r w:rsidRPr="00C65DD1">
            <w:fldChar w:fldCharType="end"/>
          </w:r>
        </w:p>
      </w:tc>
    </w:tr>
  </w:tbl>
  <w:p w14:paraId="0D72AD3E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5813D" w14:textId="77777777" w:rsidR="006E2E4A" w:rsidRPr="006E2E4A" w:rsidRDefault="006E2E4A" w:rsidP="006E2E4A">
    <w:pPr>
      <w:keepNext/>
      <w:tabs>
        <w:tab w:val="right" w:pos="9356"/>
      </w:tabs>
      <w:rPr>
        <w:sz w:val="12"/>
        <w:szCs w:val="12"/>
      </w:rPr>
    </w:pPr>
    <w:r w:rsidRPr="006E2E4A">
      <w:rPr>
        <w:noProof/>
        <w:sz w:val="12"/>
        <w:szCs w:val="12"/>
      </w:rPr>
      <w:drawing>
        <wp:anchor distT="0" distB="0" distL="114300" distR="114300" simplePos="0" relativeHeight="251660288" behindDoc="0" locked="1" layoutInCell="1" allowOverlap="1" wp14:anchorId="58116CEC" wp14:editId="2F8C7FCA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BD0F5" w14:textId="77777777" w:rsidR="006E2E4A" w:rsidRPr="006E2E4A" w:rsidRDefault="006E2E4A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12604" w14:textId="77777777" w:rsidR="00BC0094" w:rsidRDefault="00BC0094" w:rsidP="002B0B83">
      <w:r>
        <w:separator/>
      </w:r>
    </w:p>
  </w:footnote>
  <w:footnote w:type="continuationSeparator" w:id="0">
    <w:p w14:paraId="59B1E724" w14:textId="77777777" w:rsidR="00BC0094" w:rsidRDefault="00BC0094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817B" w14:textId="77777777" w:rsidR="00593A10" w:rsidRDefault="00593A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AD3AD" w14:textId="77777777" w:rsidR="006E2E4A" w:rsidRDefault="007143A1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009E876F" wp14:editId="5CBE5E40">
          <wp:simplePos x="0" y="0"/>
          <wp:positionH relativeFrom="column">
            <wp:posOffset>-446405</wp:posOffset>
          </wp:positionH>
          <wp:positionV relativeFrom="page">
            <wp:posOffset>323215</wp:posOffset>
          </wp:positionV>
          <wp:extent cx="2059200" cy="457318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457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4AFF" w14:textId="77777777" w:rsidR="00212CF4" w:rsidRDefault="00BB365F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E32AE8C" wp14:editId="495EE203">
          <wp:simplePos x="0" y="0"/>
          <wp:positionH relativeFrom="column">
            <wp:posOffset>-445135</wp:posOffset>
          </wp:positionH>
          <wp:positionV relativeFrom="page">
            <wp:posOffset>323850</wp:posOffset>
          </wp:positionV>
          <wp:extent cx="2058670" cy="457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7B5"/>
    <w:multiLevelType w:val="multilevel"/>
    <w:tmpl w:val="2F900A6E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1nummeriert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nummeriert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429402D"/>
    <w:multiLevelType w:val="hybridMultilevel"/>
    <w:tmpl w:val="84541BB6"/>
    <w:lvl w:ilvl="0" w:tplc="78CE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13256A"/>
    <w:multiLevelType w:val="hybridMultilevel"/>
    <w:tmpl w:val="147079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5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6" w15:restartNumberingAfterBreak="0">
    <w:nsid w:val="0B4C0379"/>
    <w:multiLevelType w:val="multilevel"/>
    <w:tmpl w:val="84B6A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9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10" w15:restartNumberingAfterBreak="0">
    <w:nsid w:val="1354262E"/>
    <w:multiLevelType w:val="hybridMultilevel"/>
    <w:tmpl w:val="B35A0ECE"/>
    <w:lvl w:ilvl="0" w:tplc="78CE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60900"/>
    <w:multiLevelType w:val="hybridMultilevel"/>
    <w:tmpl w:val="CC4E497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504C5"/>
    <w:multiLevelType w:val="hybridMultilevel"/>
    <w:tmpl w:val="40F676DC"/>
    <w:lvl w:ilvl="0" w:tplc="78CE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14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15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4AB514E"/>
    <w:multiLevelType w:val="hybridMultilevel"/>
    <w:tmpl w:val="EDEE89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9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20" w15:restartNumberingAfterBreak="0">
    <w:nsid w:val="403B5CE2"/>
    <w:multiLevelType w:val="hybridMultilevel"/>
    <w:tmpl w:val="3DE6F7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8A1414"/>
    <w:multiLevelType w:val="hybridMultilevel"/>
    <w:tmpl w:val="F776220A"/>
    <w:lvl w:ilvl="0" w:tplc="78CE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BCB68EE"/>
    <w:multiLevelType w:val="hybridMultilevel"/>
    <w:tmpl w:val="649C3F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7E1746"/>
    <w:multiLevelType w:val="hybridMultilevel"/>
    <w:tmpl w:val="1A20B756"/>
    <w:lvl w:ilvl="0" w:tplc="78CE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26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27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abstractNum w:abstractNumId="28" w15:restartNumberingAfterBreak="0">
    <w:nsid w:val="6CBD5589"/>
    <w:multiLevelType w:val="hybridMultilevel"/>
    <w:tmpl w:val="7CF0622E"/>
    <w:lvl w:ilvl="0" w:tplc="78CE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658F7"/>
    <w:multiLevelType w:val="hybridMultilevel"/>
    <w:tmpl w:val="655A99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C01281"/>
    <w:multiLevelType w:val="hybridMultilevel"/>
    <w:tmpl w:val="5D38BB88"/>
    <w:lvl w:ilvl="0" w:tplc="E0EC8244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37041"/>
    <w:multiLevelType w:val="hybridMultilevel"/>
    <w:tmpl w:val="7B7491F6"/>
    <w:lvl w:ilvl="0" w:tplc="78CE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A115D3"/>
    <w:multiLevelType w:val="hybridMultilevel"/>
    <w:tmpl w:val="E44A98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1C7DCC"/>
    <w:multiLevelType w:val="hybridMultilevel"/>
    <w:tmpl w:val="97783FBC"/>
    <w:lvl w:ilvl="0" w:tplc="78CE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9207C"/>
    <w:multiLevelType w:val="hybridMultilevel"/>
    <w:tmpl w:val="E73ED76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5"/>
  </w:num>
  <w:num w:numId="4">
    <w:abstractNumId w:val="26"/>
  </w:num>
  <w:num w:numId="5">
    <w:abstractNumId w:val="4"/>
  </w:num>
  <w:num w:numId="6">
    <w:abstractNumId w:val="18"/>
  </w:num>
  <w:num w:numId="7">
    <w:abstractNumId w:val="8"/>
  </w:num>
  <w:num w:numId="8">
    <w:abstractNumId w:val="19"/>
  </w:num>
  <w:num w:numId="9">
    <w:abstractNumId w:val="13"/>
  </w:num>
  <w:num w:numId="10">
    <w:abstractNumId w:val="15"/>
  </w:num>
  <w:num w:numId="11">
    <w:abstractNumId w:val="9"/>
  </w:num>
  <w:num w:numId="12">
    <w:abstractNumId w:val="16"/>
  </w:num>
  <w:num w:numId="13">
    <w:abstractNumId w:val="27"/>
  </w:num>
  <w:num w:numId="14">
    <w:abstractNumId w:val="2"/>
  </w:num>
  <w:num w:numId="15">
    <w:abstractNumId w:val="6"/>
  </w:num>
  <w:num w:numId="16">
    <w:abstractNumId w:val="7"/>
  </w:num>
  <w:num w:numId="17">
    <w:abstractNumId w:val="22"/>
  </w:num>
  <w:num w:numId="18">
    <w:abstractNumId w:val="22"/>
  </w:num>
  <w:num w:numId="19">
    <w:abstractNumId w:val="22"/>
  </w:num>
  <w:num w:numId="20">
    <w:abstractNumId w:val="7"/>
  </w:num>
  <w:num w:numId="21">
    <w:abstractNumId w:val="22"/>
  </w:num>
  <w:num w:numId="22">
    <w:abstractNumId w:val="22"/>
  </w:num>
  <w:num w:numId="23">
    <w:abstractNumId w:val="22"/>
  </w:num>
  <w:num w:numId="24">
    <w:abstractNumId w:val="7"/>
  </w:num>
  <w:num w:numId="25">
    <w:abstractNumId w:val="0"/>
  </w:num>
  <w:num w:numId="26">
    <w:abstractNumId w:val="30"/>
  </w:num>
  <w:num w:numId="27">
    <w:abstractNumId w:val="29"/>
  </w:num>
  <w:num w:numId="28">
    <w:abstractNumId w:val="31"/>
  </w:num>
  <w:num w:numId="29">
    <w:abstractNumId w:val="20"/>
  </w:num>
  <w:num w:numId="30">
    <w:abstractNumId w:val="24"/>
  </w:num>
  <w:num w:numId="31">
    <w:abstractNumId w:val="32"/>
  </w:num>
  <w:num w:numId="32">
    <w:abstractNumId w:val="1"/>
  </w:num>
  <w:num w:numId="33">
    <w:abstractNumId w:val="17"/>
  </w:num>
  <w:num w:numId="34">
    <w:abstractNumId w:val="10"/>
  </w:num>
  <w:num w:numId="35">
    <w:abstractNumId w:val="23"/>
  </w:num>
  <w:num w:numId="36">
    <w:abstractNumId w:val="21"/>
  </w:num>
  <w:num w:numId="37">
    <w:abstractNumId w:val="3"/>
  </w:num>
  <w:num w:numId="38">
    <w:abstractNumId w:val="28"/>
  </w:num>
  <w:num w:numId="39">
    <w:abstractNumId w:val="34"/>
  </w:num>
  <w:num w:numId="40">
    <w:abstractNumId w:val="12"/>
  </w:num>
  <w:num w:numId="41">
    <w:abstractNumId w:val="11"/>
  </w:num>
  <w:num w:numId="42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consecutiveHyphenLimit w:val="2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4A"/>
    <w:rsid w:val="000004A9"/>
    <w:rsid w:val="00000BF5"/>
    <w:rsid w:val="000012B1"/>
    <w:rsid w:val="000013D3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3495"/>
    <w:rsid w:val="00063AB5"/>
    <w:rsid w:val="00064E9A"/>
    <w:rsid w:val="000655D7"/>
    <w:rsid w:val="000656E6"/>
    <w:rsid w:val="00065E4D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3645"/>
    <w:rsid w:val="000F4501"/>
    <w:rsid w:val="000F4B54"/>
    <w:rsid w:val="000F4C2C"/>
    <w:rsid w:val="000F5645"/>
    <w:rsid w:val="000F6F3C"/>
    <w:rsid w:val="000F7D10"/>
    <w:rsid w:val="00101F48"/>
    <w:rsid w:val="00101FB2"/>
    <w:rsid w:val="001021D1"/>
    <w:rsid w:val="00102CA5"/>
    <w:rsid w:val="001044D8"/>
    <w:rsid w:val="00104827"/>
    <w:rsid w:val="001058A4"/>
    <w:rsid w:val="00107B4F"/>
    <w:rsid w:val="001123C1"/>
    <w:rsid w:val="00113916"/>
    <w:rsid w:val="001141E7"/>
    <w:rsid w:val="00114D70"/>
    <w:rsid w:val="0011742D"/>
    <w:rsid w:val="0012062B"/>
    <w:rsid w:val="00120D23"/>
    <w:rsid w:val="00121285"/>
    <w:rsid w:val="001212B8"/>
    <w:rsid w:val="0012169B"/>
    <w:rsid w:val="00122661"/>
    <w:rsid w:val="001227F9"/>
    <w:rsid w:val="0012334B"/>
    <w:rsid w:val="00123C14"/>
    <w:rsid w:val="00123E42"/>
    <w:rsid w:val="00124E69"/>
    <w:rsid w:val="00125220"/>
    <w:rsid w:val="00125754"/>
    <w:rsid w:val="00125C80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76FB"/>
    <w:rsid w:val="00185C93"/>
    <w:rsid w:val="00187BC3"/>
    <w:rsid w:val="00187EFD"/>
    <w:rsid w:val="00187FCF"/>
    <w:rsid w:val="00191551"/>
    <w:rsid w:val="00192511"/>
    <w:rsid w:val="00192A87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D0E34"/>
    <w:rsid w:val="002D15A0"/>
    <w:rsid w:val="002D1C36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07DE"/>
    <w:rsid w:val="00361285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0ED4"/>
    <w:rsid w:val="00381885"/>
    <w:rsid w:val="003832CD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6813"/>
    <w:rsid w:val="003A73B8"/>
    <w:rsid w:val="003A7ECC"/>
    <w:rsid w:val="003B1AEE"/>
    <w:rsid w:val="003B2814"/>
    <w:rsid w:val="003B53C0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6A36"/>
    <w:rsid w:val="003D7080"/>
    <w:rsid w:val="003D75E9"/>
    <w:rsid w:val="003D78CA"/>
    <w:rsid w:val="003D7F7B"/>
    <w:rsid w:val="003E1D27"/>
    <w:rsid w:val="003E294E"/>
    <w:rsid w:val="003E3F37"/>
    <w:rsid w:val="003E4019"/>
    <w:rsid w:val="003E4712"/>
    <w:rsid w:val="003E4FC8"/>
    <w:rsid w:val="003E536C"/>
    <w:rsid w:val="003E6688"/>
    <w:rsid w:val="003E6E2B"/>
    <w:rsid w:val="003F10E5"/>
    <w:rsid w:val="003F1C08"/>
    <w:rsid w:val="003F2495"/>
    <w:rsid w:val="003F3C7A"/>
    <w:rsid w:val="003F413D"/>
    <w:rsid w:val="003F4AC4"/>
    <w:rsid w:val="003F5664"/>
    <w:rsid w:val="003F5E29"/>
    <w:rsid w:val="003F6E24"/>
    <w:rsid w:val="003F7D48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863"/>
    <w:rsid w:val="00426BD4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1EE4"/>
    <w:rsid w:val="0049464B"/>
    <w:rsid w:val="00494C98"/>
    <w:rsid w:val="00494DB4"/>
    <w:rsid w:val="00495718"/>
    <w:rsid w:val="0049719E"/>
    <w:rsid w:val="00497383"/>
    <w:rsid w:val="0049764A"/>
    <w:rsid w:val="00497981"/>
    <w:rsid w:val="00497BC0"/>
    <w:rsid w:val="004A1DE7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4005"/>
    <w:rsid w:val="004C508E"/>
    <w:rsid w:val="004C510C"/>
    <w:rsid w:val="004C5ADA"/>
    <w:rsid w:val="004C6C8D"/>
    <w:rsid w:val="004C74E6"/>
    <w:rsid w:val="004C7503"/>
    <w:rsid w:val="004D0D1C"/>
    <w:rsid w:val="004D1A1D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4FFF"/>
    <w:rsid w:val="004E5873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4BAC"/>
    <w:rsid w:val="004F586D"/>
    <w:rsid w:val="004F642D"/>
    <w:rsid w:val="00500ADD"/>
    <w:rsid w:val="00500B83"/>
    <w:rsid w:val="00500C44"/>
    <w:rsid w:val="005027ED"/>
    <w:rsid w:val="00502B6E"/>
    <w:rsid w:val="0050347E"/>
    <w:rsid w:val="00503950"/>
    <w:rsid w:val="00504C1B"/>
    <w:rsid w:val="00504E32"/>
    <w:rsid w:val="0050559C"/>
    <w:rsid w:val="00505AEB"/>
    <w:rsid w:val="00505E15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EFE"/>
    <w:rsid w:val="00593A10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441"/>
    <w:rsid w:val="005D3710"/>
    <w:rsid w:val="005D4AEF"/>
    <w:rsid w:val="005D5311"/>
    <w:rsid w:val="005D55F2"/>
    <w:rsid w:val="005D624F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5733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F34"/>
    <w:rsid w:val="00672F50"/>
    <w:rsid w:val="00673A91"/>
    <w:rsid w:val="00674872"/>
    <w:rsid w:val="00681D63"/>
    <w:rsid w:val="0068341F"/>
    <w:rsid w:val="006859ED"/>
    <w:rsid w:val="006902BC"/>
    <w:rsid w:val="006923E2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034B"/>
    <w:rsid w:val="006C25AB"/>
    <w:rsid w:val="006C273C"/>
    <w:rsid w:val="006C4CBF"/>
    <w:rsid w:val="006C72E2"/>
    <w:rsid w:val="006D1108"/>
    <w:rsid w:val="006D3058"/>
    <w:rsid w:val="006D4BD8"/>
    <w:rsid w:val="006D534E"/>
    <w:rsid w:val="006D6458"/>
    <w:rsid w:val="006D68CA"/>
    <w:rsid w:val="006D6996"/>
    <w:rsid w:val="006E0517"/>
    <w:rsid w:val="006E1714"/>
    <w:rsid w:val="006E196B"/>
    <w:rsid w:val="006E2E4A"/>
    <w:rsid w:val="006E33D5"/>
    <w:rsid w:val="006E4575"/>
    <w:rsid w:val="006F1C7F"/>
    <w:rsid w:val="006F1FBA"/>
    <w:rsid w:val="006F3FE8"/>
    <w:rsid w:val="006F5DF8"/>
    <w:rsid w:val="006F6569"/>
    <w:rsid w:val="00701152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3A1"/>
    <w:rsid w:val="00714C62"/>
    <w:rsid w:val="00717FF7"/>
    <w:rsid w:val="00720AF7"/>
    <w:rsid w:val="00721F83"/>
    <w:rsid w:val="0072277B"/>
    <w:rsid w:val="00722CF9"/>
    <w:rsid w:val="00722F5C"/>
    <w:rsid w:val="00724F49"/>
    <w:rsid w:val="007250B8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5A68"/>
    <w:rsid w:val="0077682A"/>
    <w:rsid w:val="00776916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3DD4"/>
    <w:rsid w:val="008247CF"/>
    <w:rsid w:val="00824AC3"/>
    <w:rsid w:val="00824B7E"/>
    <w:rsid w:val="00826112"/>
    <w:rsid w:val="0083272A"/>
    <w:rsid w:val="00834DD6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858"/>
    <w:rsid w:val="008533D1"/>
    <w:rsid w:val="008561FE"/>
    <w:rsid w:val="00862234"/>
    <w:rsid w:val="00863F55"/>
    <w:rsid w:val="008640B8"/>
    <w:rsid w:val="00864424"/>
    <w:rsid w:val="008650D6"/>
    <w:rsid w:val="008731EA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F09"/>
    <w:rsid w:val="008C6990"/>
    <w:rsid w:val="008D28AD"/>
    <w:rsid w:val="008D30ED"/>
    <w:rsid w:val="008D3EFF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2BEA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2247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3661"/>
    <w:rsid w:val="009D676D"/>
    <w:rsid w:val="009D730B"/>
    <w:rsid w:val="009D7405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1A8A"/>
    <w:rsid w:val="00A323B5"/>
    <w:rsid w:val="00A345DF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86A97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31E3"/>
    <w:rsid w:val="00AF3715"/>
    <w:rsid w:val="00AF5B3B"/>
    <w:rsid w:val="00AF6227"/>
    <w:rsid w:val="00B043F6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E78"/>
    <w:rsid w:val="00B2371F"/>
    <w:rsid w:val="00B23BA8"/>
    <w:rsid w:val="00B252E9"/>
    <w:rsid w:val="00B27366"/>
    <w:rsid w:val="00B30C3C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7EC6"/>
    <w:rsid w:val="00B60551"/>
    <w:rsid w:val="00B60DCB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4A7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D09"/>
    <w:rsid w:val="00BB6516"/>
    <w:rsid w:val="00BB65BA"/>
    <w:rsid w:val="00BB74DE"/>
    <w:rsid w:val="00BC0094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C2B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DED"/>
    <w:rsid w:val="00C250A0"/>
    <w:rsid w:val="00C25F9E"/>
    <w:rsid w:val="00C26035"/>
    <w:rsid w:val="00C26D82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394B"/>
    <w:rsid w:val="00C544AB"/>
    <w:rsid w:val="00C553F9"/>
    <w:rsid w:val="00C56835"/>
    <w:rsid w:val="00C57815"/>
    <w:rsid w:val="00C57A22"/>
    <w:rsid w:val="00C61F45"/>
    <w:rsid w:val="00C6268F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7841"/>
    <w:rsid w:val="00C90BD6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818D1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5A72"/>
    <w:rsid w:val="00DE6E55"/>
    <w:rsid w:val="00DF0424"/>
    <w:rsid w:val="00DF18D0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52C1"/>
    <w:rsid w:val="00E159F1"/>
    <w:rsid w:val="00E15C16"/>
    <w:rsid w:val="00E160CD"/>
    <w:rsid w:val="00E17485"/>
    <w:rsid w:val="00E21125"/>
    <w:rsid w:val="00E2115E"/>
    <w:rsid w:val="00E227FD"/>
    <w:rsid w:val="00E24E82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11BA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238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5CF"/>
    <w:rsid w:val="00EF7751"/>
    <w:rsid w:val="00EF7BBA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351F"/>
    <w:rsid w:val="00F237DD"/>
    <w:rsid w:val="00F23A8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677B"/>
    <w:rsid w:val="00F57313"/>
    <w:rsid w:val="00F575A0"/>
    <w:rsid w:val="00F57628"/>
    <w:rsid w:val="00F60A9D"/>
    <w:rsid w:val="00F60B0D"/>
    <w:rsid w:val="00F62F18"/>
    <w:rsid w:val="00F62FDE"/>
    <w:rsid w:val="00F65446"/>
    <w:rsid w:val="00F65CFF"/>
    <w:rsid w:val="00F66310"/>
    <w:rsid w:val="00F66827"/>
    <w:rsid w:val="00F670BA"/>
    <w:rsid w:val="00F6727C"/>
    <w:rsid w:val="00F70587"/>
    <w:rsid w:val="00F71E9B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C5D"/>
    <w:rsid w:val="00FA7FC7"/>
    <w:rsid w:val="00FB05B8"/>
    <w:rsid w:val="00FB0D22"/>
    <w:rsid w:val="00FB2701"/>
    <w:rsid w:val="00FB2A5C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CF13E79"/>
  <w15:chartTrackingRefBased/>
  <w15:docId w15:val="{9795196B-3F19-45C5-9B54-CB918537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764A"/>
    <w:pPr>
      <w:spacing w:line="240" w:lineRule="auto"/>
    </w:pPr>
    <w:rPr>
      <w:rFonts w:eastAsia="Times New Roman" w:cs="Arial"/>
      <w:snapToGrid w:val="0"/>
      <w:color w:val="auto"/>
      <w:kern w:val="28"/>
      <w:sz w:val="28"/>
      <w:szCs w:val="18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593A10"/>
    <w:pPr>
      <w:widowControl w:val="0"/>
      <w:spacing w:before="480" w:after="120"/>
      <w:outlineLvl w:val="0"/>
    </w:pPr>
    <w:rPr>
      <w:b/>
      <w:bCs/>
      <w:color w:val="0018A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593A10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593A10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593A10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593A10"/>
    <w:rPr>
      <w:rFonts w:cs="Arial"/>
      <w:b/>
      <w:bCs/>
      <w:noProof w:val="0"/>
      <w:color w:val="0018A8"/>
      <w:sz w:val="28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593A10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593A10"/>
    <w:rPr>
      <w:rFonts w:cs="Arial"/>
      <w:b/>
      <w:bCs/>
      <w:iCs/>
      <w:noProof w:val="0"/>
      <w:color w:val="0018A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F71E9B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593A10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qFormat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uiPriority w:val="10"/>
    <w:qFormat/>
    <w:rsid w:val="00593A10"/>
    <w:pPr>
      <w:widowControl w:val="0"/>
      <w:spacing w:before="480" w:after="480"/>
      <w:outlineLvl w:val="0"/>
    </w:pPr>
    <w:rPr>
      <w:rFonts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93A10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F71E9B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F71E9B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426BD4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593A10"/>
    <w:pPr>
      <w:numPr>
        <w:numId w:val="23"/>
      </w:numPr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593A10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593A10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593A10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49764A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49764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49764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49764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49764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49764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49764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49764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9764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9764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9764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9764A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49764A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49764A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49764A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49764A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49764A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49764A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49764A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9764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9764A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9764A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9764A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9764A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9764A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9764A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9764A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9764A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9764A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9764A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9764A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9764A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9764A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9764A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9764A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9764A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9764A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9764A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9764A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49764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49764A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49764A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49764A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49764A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49764A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49764A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49764A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49764A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49764A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49764A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49764A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49764A"/>
    <w:rPr>
      <w:i/>
      <w:iCs/>
      <w:noProof w:val="0"/>
      <w:lang w:val="de-CH"/>
    </w:rPr>
  </w:style>
  <w:style w:type="character" w:styleId="IntelligenterLink">
    <w:name w:val="Smart Hyperlink"/>
    <w:basedOn w:val="Absatz-Standardschriftart"/>
    <w:uiPriority w:val="99"/>
    <w:semiHidden/>
    <w:unhideWhenUsed/>
    <w:rsid w:val="0049764A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764A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49764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9764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9764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9764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9764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9764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9764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9764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9764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9764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9764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9764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9764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9764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9764A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9764A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9764A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9764A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9764A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9764A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9764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9764A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9764A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9764A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9764A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9764A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9764A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49764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49764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49764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49764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49764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49764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49764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49764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49764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49764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49764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49764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49764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49764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49764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49764A"/>
    <w:rPr>
      <w:noProof w:val="0"/>
      <w:lang w:val="de-CH"/>
    </w:rPr>
  </w:style>
  <w:style w:type="character" w:styleId="SmartLink">
    <w:name w:val="Smart Link"/>
    <w:basedOn w:val="Absatz-Standardschriftart"/>
    <w:uiPriority w:val="99"/>
    <w:semiHidden/>
    <w:unhideWhenUsed/>
    <w:rsid w:val="0049764A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49764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9764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9764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4976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9764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9764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9764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9764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9764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9764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9764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9764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9764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9764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9764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49764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9764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9764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9764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9764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9764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9764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976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49764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49764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9764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9764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9764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9764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9764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9764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9764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9764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9764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9764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9764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4976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976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49764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9764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9764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1nummeriert">
    <w:name w:val="Überschrift 1 nummeriert"/>
    <w:basedOn w:val="berschrift1"/>
    <w:next w:val="Standard"/>
    <w:autoRedefine/>
    <w:qFormat/>
    <w:rsid w:val="0049764A"/>
    <w:pPr>
      <w:keepNext/>
      <w:widowControl/>
      <w:numPr>
        <w:ilvl w:val="1"/>
        <w:numId w:val="25"/>
      </w:numPr>
      <w:spacing w:before="240" w:after="60"/>
      <w:ind w:left="432" w:hanging="432"/>
    </w:pPr>
    <w:rPr>
      <w:rFonts w:cs="Times New Roman"/>
      <w:bCs w:val="0"/>
      <w:szCs w:val="28"/>
      <w:lang w:val="fr-CH"/>
    </w:rPr>
  </w:style>
  <w:style w:type="paragraph" w:customStyle="1" w:styleId="berschrift2nummeriert">
    <w:name w:val="Überschrift 2 nummeriert"/>
    <w:basedOn w:val="berschrift2"/>
    <w:next w:val="Standard"/>
    <w:autoRedefine/>
    <w:qFormat/>
    <w:rsid w:val="0049764A"/>
    <w:pPr>
      <w:keepNext/>
      <w:widowControl/>
      <w:numPr>
        <w:ilvl w:val="0"/>
      </w:numPr>
      <w:spacing w:before="240" w:after="60"/>
      <w:ind w:left="576" w:hanging="576"/>
    </w:pPr>
    <w:rPr>
      <w:rFonts w:cs="Times New Roman"/>
      <w:iCs w:val="0"/>
      <w:sz w:val="28"/>
      <w:szCs w:val="18"/>
      <w:lang w:val="fr-FR"/>
    </w:rPr>
  </w:style>
  <w:style w:type="paragraph" w:customStyle="1" w:styleId="berschrift3nummeriert">
    <w:name w:val="Überschrift 3 nummeriert"/>
    <w:basedOn w:val="berschrift3"/>
    <w:next w:val="Standard"/>
    <w:autoRedefine/>
    <w:qFormat/>
    <w:rsid w:val="0049764A"/>
    <w:pPr>
      <w:keepNext/>
      <w:widowControl/>
      <w:numPr>
        <w:numId w:val="25"/>
      </w:numPr>
      <w:tabs>
        <w:tab w:val="num" w:pos="360"/>
      </w:tabs>
      <w:spacing w:after="60"/>
      <w:ind w:left="0" w:firstLine="0"/>
    </w:pPr>
    <w:rPr>
      <w:rFonts w:cs="Times New Roman"/>
      <w:b w:val="0"/>
      <w:bCs w:val="0"/>
      <w:iCs w:val="0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ystre\documents\sbv-vorlagen\Allg-Logo-klein_gen-logo-petit.dotm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FE93EE1-6917-43D3-B056-218564A26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1B7CF-C0DD-4FAF-AFEC-4BF673143AB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F598C9E-D0F4-4219-A5C8-CD818DC8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Allg-Logo-klein_gen-logo-petit.dotm</Template>
  <TotalTime>0</TotalTime>
  <Pages>5</Pages>
  <Words>1416</Words>
  <Characters>9252</Characters>
  <Application>Microsoft Office Word</Application>
  <DocSecurity>0</DocSecurity>
  <Lines>841</Lines>
  <Paragraphs>410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Pio Sonia</dc:creator>
  <cp:keywords>VIMESO VBA Library brief.dotm</cp:keywords>
  <dc:description/>
  <cp:lastModifiedBy>Meystre Kannarath</cp:lastModifiedBy>
  <cp:revision>11</cp:revision>
  <cp:lastPrinted>2020-11-11T11:11:00Z</cp:lastPrinted>
  <dcterms:created xsi:type="dcterms:W3CDTF">2020-10-19T13:06:00Z</dcterms:created>
  <dcterms:modified xsi:type="dcterms:W3CDTF">2020-11-11T11:11:00Z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