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9D" w:rsidRDefault="003B3C9D" w:rsidP="003B3C9D">
      <w:pPr>
        <w:pStyle w:val="Titel"/>
      </w:pPr>
      <w:r>
        <w:t>Reda</w:t>
      </w:r>
      <w:bookmarkStart w:id="0" w:name="_GoBack"/>
      <w:bookmarkEnd w:id="0"/>
      <w:r>
        <w:t>ktorinnen und Redaktoren gesucht</w:t>
      </w:r>
    </w:p>
    <w:p w:rsidR="003B3C9D" w:rsidRDefault="003B3C9D" w:rsidP="00464DE6">
      <w:pPr>
        <w:pStyle w:val="berschrift2"/>
      </w:pPr>
      <w:r>
        <w:t>Leihen Sie uns Ihre Stimme - werden Sie VoiceNet-Redaktor</w:t>
      </w:r>
      <w:r w:rsidR="00464DE6">
        <w:t>/inn</w:t>
      </w:r>
    </w:p>
    <w:p w:rsidR="003B3C9D" w:rsidRDefault="003B3C9D" w:rsidP="003B3C9D">
      <w:r>
        <w:t>Der Schweizerische Blinden- und Sehbehindertenverband SBV ist die nationale Selbsthilfeorganisation zum Thema Sehbehinderung. Der Verband unterstützt seit 1911 blinde und sehbehinderte Menschen in ihrem Bestreben, ein unabhängiges und erfolgreiches Leben im Beruf und in der Gesellschaft zu führen. Das Ziel erreicht der SBV mit Beratung, Schulung und mit der Förderung innovativer Technologien sowie mit Aufklärung und Sensibilisierung der Öffentlichkeit.</w:t>
      </w:r>
    </w:p>
    <w:p w:rsidR="003B3C9D" w:rsidRDefault="003B3C9D" w:rsidP="003B3C9D"/>
    <w:p w:rsidR="003B3C9D" w:rsidRDefault="003B3C9D" w:rsidP="003B3C9D">
      <w:r>
        <w:t>Um für blinde und sehbehinderte Personen aktuelle Informationen zugänglich zu machen, betreibt der SBV das akustische Informationssystem VoiceNet. Über die Telefonnummer 031 390 8888 sind Veranstaltungshinweise, verschiedene Fernsehprogramme, Konsumententipps sowie aktuelle Informationen aus den Regionen und dem SBV und vieles mehr verfügbar.</w:t>
      </w:r>
    </w:p>
    <w:p w:rsidR="003B3C9D" w:rsidRDefault="003B3C9D" w:rsidP="003B3C9D"/>
    <w:p w:rsidR="003B3C9D" w:rsidRDefault="003B3C9D" w:rsidP="003B3C9D">
      <w:r>
        <w:t xml:space="preserve">Aufgesprochen oder übers Internet hochgeladen werden die Informationen von einem Team von freiwilligen Redaktorinnen und Redaktoren. Als Redaktorin übernehmen Sie die Verantwortung für eine oder mehrere Rubriken. Sie sorgen dafür, dass die Informationen aktuell und interessant sind. Arbeiten können Sie zu Hause, wann immer Sie Zeit haben.  </w:t>
      </w:r>
    </w:p>
    <w:p w:rsidR="003B3C9D" w:rsidRDefault="003B3C9D" w:rsidP="003B3C9D"/>
    <w:p w:rsidR="003B3C9D" w:rsidRDefault="003B3C9D" w:rsidP="003B3C9D">
      <w:r>
        <w:t>Ihre Aufgaben:</w:t>
      </w:r>
    </w:p>
    <w:p w:rsidR="003B3C9D" w:rsidRDefault="003B3C9D" w:rsidP="00464DE6">
      <w:pPr>
        <w:pStyle w:val="Listenabsatz"/>
      </w:pPr>
      <w:r>
        <w:t>Informationen hörerfreundlich aufbereiten</w:t>
      </w:r>
    </w:p>
    <w:p w:rsidR="003B3C9D" w:rsidRDefault="003B3C9D" w:rsidP="00464DE6">
      <w:pPr>
        <w:pStyle w:val="Listenabsatz"/>
      </w:pPr>
      <w:r>
        <w:t>Texte aufsprechen oder Dateien hochladen</w:t>
      </w:r>
    </w:p>
    <w:p w:rsidR="003B3C9D" w:rsidRDefault="003B3C9D" w:rsidP="003B3C9D"/>
    <w:p w:rsidR="003B3C9D" w:rsidRDefault="003B3C9D" w:rsidP="003B3C9D">
      <w:r>
        <w:t>Ihr Profil:</w:t>
      </w:r>
    </w:p>
    <w:p w:rsidR="003B3C9D" w:rsidRDefault="003B3C9D" w:rsidP="00464DE6">
      <w:pPr>
        <w:pStyle w:val="Listenabsatz"/>
      </w:pPr>
      <w:r>
        <w:t>Gutes Deutsch</w:t>
      </w:r>
    </w:p>
    <w:p w:rsidR="003B3C9D" w:rsidRDefault="003B3C9D" w:rsidP="00464DE6">
      <w:pPr>
        <w:pStyle w:val="Listenabsatz"/>
      </w:pPr>
      <w:r>
        <w:t>Angenehme Telefonstimme</w:t>
      </w:r>
    </w:p>
    <w:p w:rsidR="003B3C9D" w:rsidRDefault="003B3C9D" w:rsidP="00464DE6">
      <w:pPr>
        <w:pStyle w:val="Listenabsatz"/>
      </w:pPr>
      <w:r>
        <w:t>Versiert im Umgang mit Computer</w:t>
      </w:r>
    </w:p>
    <w:p w:rsidR="003B3C9D" w:rsidRDefault="003B3C9D" w:rsidP="003B3C9D"/>
    <w:p w:rsidR="003B3C9D" w:rsidRDefault="003B3C9D" w:rsidP="003B3C9D">
      <w:r>
        <w:t>Unser Angebot:</w:t>
      </w:r>
    </w:p>
    <w:p w:rsidR="003B3C9D" w:rsidRDefault="003B3C9D" w:rsidP="00464DE6">
      <w:pPr>
        <w:pStyle w:val="Listenabsatz"/>
      </w:pPr>
      <w:r>
        <w:t>fundierte Einführung in ihre Aufgabe</w:t>
      </w:r>
    </w:p>
    <w:p w:rsidR="003B3C9D" w:rsidRDefault="003B3C9D" w:rsidP="00464DE6">
      <w:pPr>
        <w:pStyle w:val="Listenabsatz"/>
      </w:pPr>
      <w:r>
        <w:t>gute Begleitung durch ihren Redaktionsleiter</w:t>
      </w:r>
    </w:p>
    <w:p w:rsidR="003B3C9D" w:rsidRDefault="003B3C9D" w:rsidP="00464DE6">
      <w:pPr>
        <w:pStyle w:val="Listenabsatz"/>
      </w:pPr>
      <w:r>
        <w:t xml:space="preserve">jährliches </w:t>
      </w:r>
      <w:r w:rsidR="009C633F">
        <w:t>Redaktoren Treffen</w:t>
      </w:r>
    </w:p>
    <w:p w:rsidR="003B3C9D" w:rsidRDefault="003B3C9D" w:rsidP="00464DE6">
      <w:pPr>
        <w:pStyle w:val="Listenabsatz"/>
      </w:pPr>
      <w:r>
        <w:t>Spesenentschädigung</w:t>
      </w:r>
    </w:p>
    <w:p w:rsidR="003B3C9D" w:rsidRDefault="003B3C9D" w:rsidP="00464DE6">
      <w:pPr>
        <w:pStyle w:val="Listenabsatz"/>
      </w:pPr>
      <w:r>
        <w:t>Dossier freiwillig engagiert</w:t>
      </w:r>
    </w:p>
    <w:p w:rsidR="003B3C9D" w:rsidRDefault="003B3C9D" w:rsidP="003B3C9D"/>
    <w:p w:rsidR="003B3C9D" w:rsidRDefault="003B3C9D" w:rsidP="003B3C9D"/>
    <w:p w:rsidR="003B3C9D" w:rsidRDefault="003B3C9D" w:rsidP="003B3C9D">
      <w:r>
        <w:t>Personengruppen</w:t>
      </w:r>
      <w:r>
        <w:tab/>
        <w:t>alle</w:t>
      </w:r>
    </w:p>
    <w:p w:rsidR="003B3C9D" w:rsidRDefault="003B3C9D" w:rsidP="003B3C9D"/>
    <w:p w:rsidR="003B3C9D" w:rsidRDefault="003B3C9D" w:rsidP="003B3C9D">
      <w:r>
        <w:t>Organisation:</w:t>
      </w:r>
    </w:p>
    <w:p w:rsidR="003B3C9D" w:rsidRDefault="003B3C9D" w:rsidP="003B3C9D">
      <w:r>
        <w:t>Schweizerischer Blinden- und Sehbehindertenverband</w:t>
      </w:r>
    </w:p>
    <w:p w:rsidR="003B3C9D" w:rsidRDefault="003B3C9D" w:rsidP="003B3C9D">
      <w:r>
        <w:t>Generalsekretariat</w:t>
      </w:r>
    </w:p>
    <w:p w:rsidR="003B3C9D" w:rsidRDefault="003B3C9D" w:rsidP="003B3C9D">
      <w:r>
        <w:t>Gutenbergstrasse 40b</w:t>
      </w:r>
    </w:p>
    <w:p w:rsidR="003B3C9D" w:rsidRDefault="003B3C9D" w:rsidP="003B3C9D">
      <w:r>
        <w:t>Postfach 8222</w:t>
      </w:r>
    </w:p>
    <w:p w:rsidR="003B3C9D" w:rsidRDefault="003B3C9D" w:rsidP="003B3C9D">
      <w:r>
        <w:t>3001 Bern</w:t>
      </w:r>
    </w:p>
    <w:p w:rsidR="003B3C9D" w:rsidRDefault="00722726" w:rsidP="003B3C9D">
      <w:hyperlink r:id="rId11" w:history="1">
        <w:r w:rsidR="003B3C9D" w:rsidRPr="00C74C80">
          <w:rPr>
            <w:rStyle w:val="Hyperlink"/>
          </w:rPr>
          <w:t>sbv-fsa.ch</w:t>
        </w:r>
      </w:hyperlink>
      <w:r w:rsidR="003B3C9D">
        <w:t xml:space="preserve"> </w:t>
      </w:r>
    </w:p>
    <w:p w:rsidR="003B3C9D" w:rsidRDefault="003B3C9D" w:rsidP="003B3C9D"/>
    <w:p w:rsidR="003B3C9D" w:rsidRDefault="003B3C9D" w:rsidP="003B3C9D"/>
    <w:p w:rsidR="003B3C9D" w:rsidRDefault="003B3C9D" w:rsidP="003B3C9D">
      <w:r>
        <w:t>Einsatzort</w:t>
      </w:r>
      <w:r>
        <w:tab/>
        <w:t>zu Hause</w:t>
      </w:r>
    </w:p>
    <w:p w:rsidR="003B3C9D" w:rsidRDefault="003B3C9D" w:rsidP="003B3C9D">
      <w:r>
        <w:t>Einsatzpensum</w:t>
      </w:r>
      <w:r>
        <w:tab/>
        <w:t>(max. 6 Stunden)</w:t>
      </w:r>
    </w:p>
    <w:p w:rsidR="003B3C9D" w:rsidRDefault="003B3C9D" w:rsidP="003B3C9D">
      <w:r>
        <w:t>Einsatzturnus</w:t>
      </w:r>
      <w:r>
        <w:tab/>
        <w:t>nach Bedarf</w:t>
      </w:r>
    </w:p>
    <w:p w:rsidR="003B3C9D" w:rsidRDefault="003B3C9D" w:rsidP="003B3C9D">
      <w:r>
        <w:t>Einsatzzeit</w:t>
      </w:r>
      <w:r>
        <w:tab/>
        <w:t>nach eigener Planung</w:t>
      </w:r>
    </w:p>
    <w:p w:rsidR="003B3C9D" w:rsidRDefault="003B3C9D" w:rsidP="003B3C9D">
      <w:r>
        <w:t>Einsatzregel</w:t>
      </w:r>
      <w:r>
        <w:tab/>
        <w:t>regelmässig</w:t>
      </w:r>
    </w:p>
    <w:p w:rsidR="003B3C9D" w:rsidRDefault="003B3C9D" w:rsidP="003B3C9D"/>
    <w:p w:rsidR="003B3C9D" w:rsidRDefault="003B3C9D" w:rsidP="003B3C9D">
      <w:pPr>
        <w:pStyle w:val="berschrift3"/>
      </w:pPr>
      <w:r>
        <w:t xml:space="preserve">Kontakt: </w:t>
      </w:r>
    </w:p>
    <w:p w:rsidR="003B3C9D" w:rsidRDefault="001C5335" w:rsidP="003B3C9D">
      <w:r>
        <w:t>Thomas Biedermann</w:t>
      </w:r>
    </w:p>
    <w:p w:rsidR="003B3C9D" w:rsidRDefault="003B3C9D" w:rsidP="003B3C9D">
      <w:r>
        <w:t>Redaktionsleiter VoiceNet Deutschschweiz</w:t>
      </w:r>
    </w:p>
    <w:p w:rsidR="003B3C9D" w:rsidRDefault="001C5335" w:rsidP="003B3C9D">
      <w:r>
        <w:t>079 647 51 70</w:t>
      </w:r>
    </w:p>
    <w:p w:rsidR="001C5335" w:rsidRDefault="00722726" w:rsidP="003B3C9D">
      <w:hyperlink r:id="rId12" w:history="1">
        <w:r w:rsidR="001C5335" w:rsidRPr="00E25564">
          <w:rPr>
            <w:rStyle w:val="Hyperlink"/>
          </w:rPr>
          <w:t>voicenet@sbv-fsa.ch</w:t>
        </w:r>
      </w:hyperlink>
    </w:p>
    <w:sectPr w:rsidR="001C5335" w:rsidSect="00D025D1">
      <w:headerReference w:type="default" r:id="rId13"/>
      <w:footerReference w:type="default" r:id="rId14"/>
      <w:headerReference w:type="first" r:id="rId15"/>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26" w:rsidRDefault="00722726" w:rsidP="00FF7B3D">
      <w:r>
        <w:separator/>
      </w:r>
    </w:p>
  </w:endnote>
  <w:endnote w:type="continuationSeparator" w:id="0">
    <w:p w:rsidR="00722726" w:rsidRDefault="00722726"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221B72">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221B72">
            <w:rPr>
              <w:noProof/>
            </w:rPr>
            <w:t>2</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26" w:rsidRDefault="00722726" w:rsidP="00FF7B3D">
      <w:r>
        <w:separator/>
      </w:r>
    </w:p>
  </w:footnote>
  <w:footnote w:type="continuationSeparator" w:id="0">
    <w:p w:rsidR="00722726" w:rsidRDefault="00722726"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3" name="Grafik 3"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 name="Grafik 1"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C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66DA5"/>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C5335"/>
    <w:rsid w:val="001D0F1A"/>
    <w:rsid w:val="001D3B7F"/>
    <w:rsid w:val="001D4BE6"/>
    <w:rsid w:val="001D51C8"/>
    <w:rsid w:val="001D78D6"/>
    <w:rsid w:val="001F64CA"/>
    <w:rsid w:val="00200D0B"/>
    <w:rsid w:val="00206525"/>
    <w:rsid w:val="00211D4E"/>
    <w:rsid w:val="0021343F"/>
    <w:rsid w:val="00214342"/>
    <w:rsid w:val="00214F18"/>
    <w:rsid w:val="00221B72"/>
    <w:rsid w:val="00222F27"/>
    <w:rsid w:val="002269C8"/>
    <w:rsid w:val="00227AA8"/>
    <w:rsid w:val="0023049C"/>
    <w:rsid w:val="00245636"/>
    <w:rsid w:val="00246789"/>
    <w:rsid w:val="002471CE"/>
    <w:rsid w:val="00256676"/>
    <w:rsid w:val="0026261F"/>
    <w:rsid w:val="00262D42"/>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3C9D"/>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4DE6"/>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2726"/>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C633F"/>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03AA"/>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0A9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A7311-BF6E-44A1-8B66-5585184C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icenet@sbv-fsa.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868BA-100B-4B94-98A7-A378AF8C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Dok-Hoch</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Andreas Schroth</dc:creator>
  <cp:keywords/>
  <dc:description/>
  <cp:lastModifiedBy>Schroth Andreas</cp:lastModifiedBy>
  <cp:revision>12</cp:revision>
  <cp:lastPrinted>2018-03-05T14:30:00Z</cp:lastPrinted>
  <dcterms:created xsi:type="dcterms:W3CDTF">2018-02-08T10:33:00Z</dcterms:created>
  <dcterms:modified xsi:type="dcterms:W3CDTF">2018-03-05T14:30:00Z</dcterms:modified>
</cp:coreProperties>
</file>